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FEA" w:rsidRPr="0092755C" w:rsidRDefault="0092755C" w:rsidP="0092755C">
      <w:pPr>
        <w:jc w:val="right"/>
        <w:rPr>
          <w:b/>
          <w:i/>
          <w:sz w:val="28"/>
          <w:szCs w:val="28"/>
        </w:rPr>
      </w:pPr>
      <w:r w:rsidRPr="0092755C">
        <w:rPr>
          <w:b/>
          <w:i/>
          <w:sz w:val="28"/>
          <w:szCs w:val="28"/>
        </w:rPr>
        <w:t>Проект</w:t>
      </w:r>
    </w:p>
    <w:p w:rsidR="009C3FEA" w:rsidRDefault="009C3FEA">
      <w:pPr>
        <w:rPr>
          <w:sz w:val="28"/>
          <w:szCs w:val="28"/>
        </w:rPr>
      </w:pPr>
    </w:p>
    <w:p w:rsidR="00D05EDE" w:rsidRPr="00144851" w:rsidRDefault="00D05EDE" w:rsidP="00D05EDE">
      <w:pPr>
        <w:jc w:val="center"/>
        <w:rPr>
          <w:b/>
          <w:sz w:val="28"/>
          <w:szCs w:val="28"/>
        </w:rPr>
      </w:pPr>
      <w:r w:rsidRPr="00144851">
        <w:rPr>
          <w:b/>
          <w:sz w:val="28"/>
          <w:szCs w:val="28"/>
        </w:rPr>
        <w:t>КЛИНИЧЕСКИЙ ПРОТОКОЛ ДИАГНОСТИКИ И ЛЕЧЕНИЯ</w:t>
      </w:r>
    </w:p>
    <w:p w:rsidR="00D05EDE" w:rsidRDefault="00D05EDE" w:rsidP="00D05EDE">
      <w:pPr>
        <w:jc w:val="center"/>
        <w:rPr>
          <w:b/>
          <w:sz w:val="28"/>
          <w:szCs w:val="28"/>
        </w:rPr>
      </w:pPr>
      <w:r w:rsidRPr="00144851">
        <w:rPr>
          <w:b/>
          <w:sz w:val="28"/>
          <w:szCs w:val="28"/>
        </w:rPr>
        <w:t>ОТИТЫ (У ДЕТЕЙ И ВЗРОСЛЫХ)</w:t>
      </w:r>
    </w:p>
    <w:p w:rsidR="0092755C" w:rsidRPr="00144851" w:rsidRDefault="0092755C" w:rsidP="00D05EDE">
      <w:pPr>
        <w:jc w:val="center"/>
        <w:rPr>
          <w:b/>
          <w:sz w:val="28"/>
          <w:szCs w:val="28"/>
        </w:rPr>
      </w:pPr>
    </w:p>
    <w:p w:rsidR="00D05EDE" w:rsidRPr="00144851" w:rsidRDefault="00D05EDE" w:rsidP="0092755C">
      <w:pPr>
        <w:pStyle w:val="a4"/>
        <w:numPr>
          <w:ilvl w:val="0"/>
          <w:numId w:val="6"/>
        </w:numPr>
        <w:tabs>
          <w:tab w:val="left" w:pos="426"/>
        </w:tabs>
        <w:ind w:left="0" w:firstLine="0"/>
        <w:rPr>
          <w:b/>
          <w:sz w:val="28"/>
          <w:szCs w:val="28"/>
        </w:rPr>
      </w:pPr>
      <w:r w:rsidRPr="00144851">
        <w:rPr>
          <w:b/>
          <w:sz w:val="28"/>
          <w:szCs w:val="28"/>
        </w:rPr>
        <w:t>ВВОДНАЯ ЧАСТЬ:</w:t>
      </w:r>
    </w:p>
    <w:p w:rsidR="00D05EDE" w:rsidRDefault="00D05EDE" w:rsidP="00D05EDE">
      <w:pPr>
        <w:pStyle w:val="a4"/>
        <w:numPr>
          <w:ilvl w:val="1"/>
          <w:numId w:val="6"/>
        </w:numPr>
        <w:tabs>
          <w:tab w:val="left" w:pos="426"/>
        </w:tabs>
        <w:ind w:left="0" w:firstLine="0"/>
        <w:rPr>
          <w:b/>
          <w:sz w:val="28"/>
        </w:rPr>
      </w:pPr>
      <w:r w:rsidRPr="00B12CF7">
        <w:rPr>
          <w:b/>
          <w:sz w:val="28"/>
        </w:rPr>
        <w:t>Ко</w:t>
      </w:r>
      <w:proofErr w:type="gramStart"/>
      <w:r w:rsidRPr="00B12CF7">
        <w:rPr>
          <w:b/>
          <w:sz w:val="28"/>
        </w:rPr>
        <w:t>д(</w:t>
      </w:r>
      <w:proofErr w:type="gramEnd"/>
      <w:r w:rsidRPr="00B12CF7">
        <w:rPr>
          <w:b/>
          <w:sz w:val="28"/>
        </w:rPr>
        <w:t>ы) МКБ-10: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8"/>
        <w:gridCol w:w="7938"/>
      </w:tblGrid>
      <w:tr w:rsidR="00D05EDE" w:rsidRPr="00CE7739" w:rsidTr="0092755C">
        <w:tc>
          <w:tcPr>
            <w:tcW w:w="10206" w:type="dxa"/>
            <w:gridSpan w:val="2"/>
            <w:shd w:val="clear" w:color="auto" w:fill="auto"/>
          </w:tcPr>
          <w:p w:rsidR="00D05EDE" w:rsidRPr="00FE05D8" w:rsidRDefault="00D05EDE" w:rsidP="00D05EDE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FE05D8">
              <w:rPr>
                <w:b/>
                <w:sz w:val="28"/>
                <w:szCs w:val="28"/>
              </w:rPr>
              <w:t>МКБ-10</w:t>
            </w:r>
          </w:p>
        </w:tc>
      </w:tr>
      <w:tr w:rsidR="00D05EDE" w:rsidRPr="00CE7739" w:rsidTr="0092755C">
        <w:tc>
          <w:tcPr>
            <w:tcW w:w="2268" w:type="dxa"/>
            <w:shd w:val="clear" w:color="auto" w:fill="auto"/>
          </w:tcPr>
          <w:p w:rsidR="00D05EDE" w:rsidRPr="00CE7739" w:rsidRDefault="00D05EDE" w:rsidP="00D05EDE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CE7739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7938" w:type="dxa"/>
            <w:shd w:val="clear" w:color="auto" w:fill="auto"/>
          </w:tcPr>
          <w:p w:rsidR="00D05EDE" w:rsidRPr="00CE7739" w:rsidRDefault="00D05EDE" w:rsidP="00D05EDE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CE7739">
              <w:rPr>
                <w:b/>
                <w:sz w:val="28"/>
                <w:szCs w:val="28"/>
              </w:rPr>
              <w:t>Название</w:t>
            </w:r>
          </w:p>
        </w:tc>
      </w:tr>
      <w:tr w:rsidR="00D05EDE" w:rsidRPr="00CE7739" w:rsidTr="0092755C">
        <w:trPr>
          <w:trHeight w:val="415"/>
        </w:trPr>
        <w:tc>
          <w:tcPr>
            <w:tcW w:w="2268" w:type="dxa"/>
            <w:shd w:val="clear" w:color="auto" w:fill="auto"/>
          </w:tcPr>
          <w:p w:rsidR="00D05EDE" w:rsidRPr="00CE7739" w:rsidRDefault="00D05EDE" w:rsidP="00D05EDE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144851">
              <w:rPr>
                <w:sz w:val="28"/>
                <w:szCs w:val="28"/>
              </w:rPr>
              <w:t>Н65.0</w:t>
            </w:r>
          </w:p>
        </w:tc>
        <w:tc>
          <w:tcPr>
            <w:tcW w:w="7938" w:type="dxa"/>
            <w:shd w:val="clear" w:color="auto" w:fill="auto"/>
          </w:tcPr>
          <w:p w:rsidR="00D05EDE" w:rsidRPr="00CE7739" w:rsidRDefault="00D05EDE" w:rsidP="00D05EDE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144851">
              <w:rPr>
                <w:sz w:val="28"/>
                <w:szCs w:val="28"/>
              </w:rPr>
              <w:t>Острый серозный средний отит</w:t>
            </w:r>
          </w:p>
        </w:tc>
      </w:tr>
      <w:tr w:rsidR="00D05EDE" w:rsidRPr="00CE7739" w:rsidTr="0092755C">
        <w:tc>
          <w:tcPr>
            <w:tcW w:w="2268" w:type="dxa"/>
            <w:shd w:val="clear" w:color="auto" w:fill="auto"/>
          </w:tcPr>
          <w:p w:rsidR="00D05EDE" w:rsidRPr="00CE7739" w:rsidRDefault="00D05EDE" w:rsidP="00D05EDE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Н66</w:t>
            </w:r>
            <w:r w:rsidRPr="00CE7739">
              <w:rPr>
                <w:bCs/>
                <w:color w:val="000000"/>
                <w:sz w:val="28"/>
                <w:szCs w:val="28"/>
              </w:rPr>
              <w:t>.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7938" w:type="dxa"/>
            <w:shd w:val="clear" w:color="auto" w:fill="auto"/>
          </w:tcPr>
          <w:p w:rsidR="00D05EDE" w:rsidRPr="00CE7739" w:rsidRDefault="00D05EDE" w:rsidP="00D05EDE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Острый гнойный средний отит</w:t>
            </w:r>
          </w:p>
        </w:tc>
      </w:tr>
      <w:tr w:rsidR="00D05EDE" w:rsidRPr="00CE7739" w:rsidTr="0092755C">
        <w:tc>
          <w:tcPr>
            <w:tcW w:w="2268" w:type="dxa"/>
            <w:shd w:val="clear" w:color="auto" w:fill="auto"/>
          </w:tcPr>
          <w:p w:rsidR="00D05EDE" w:rsidRPr="00CE7739" w:rsidRDefault="00D05EDE" w:rsidP="00D05EDE">
            <w:pPr>
              <w:shd w:val="clear" w:color="auto" w:fill="FFFFFF"/>
              <w:jc w:val="center"/>
              <w:rPr>
                <w:color w:val="999999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Н66</w:t>
            </w:r>
            <w:r w:rsidRPr="00CE7739">
              <w:rPr>
                <w:bCs/>
                <w:color w:val="000000"/>
                <w:sz w:val="28"/>
                <w:szCs w:val="28"/>
              </w:rPr>
              <w:t>.</w:t>
            </w: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938" w:type="dxa"/>
            <w:shd w:val="clear" w:color="auto" w:fill="auto"/>
          </w:tcPr>
          <w:p w:rsidR="00D05EDE" w:rsidRPr="00CE7739" w:rsidRDefault="00D05EDE" w:rsidP="00D05EDE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Хронический </w:t>
            </w:r>
            <w:proofErr w:type="spellStart"/>
            <w:r>
              <w:rPr>
                <w:color w:val="000000"/>
                <w:sz w:val="28"/>
                <w:szCs w:val="28"/>
              </w:rPr>
              <w:t>туботимпальный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гнойный средний отит</w:t>
            </w:r>
          </w:p>
        </w:tc>
      </w:tr>
      <w:tr w:rsidR="00D05EDE" w:rsidRPr="00CE7739" w:rsidTr="0092755C">
        <w:tc>
          <w:tcPr>
            <w:tcW w:w="2268" w:type="dxa"/>
            <w:shd w:val="clear" w:color="auto" w:fill="auto"/>
          </w:tcPr>
          <w:p w:rsidR="00D05EDE" w:rsidRPr="00CE7739" w:rsidRDefault="00D05EDE" w:rsidP="00D05EDE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Н66</w:t>
            </w:r>
            <w:r w:rsidRPr="00CE7739">
              <w:rPr>
                <w:bCs/>
                <w:color w:val="000000"/>
                <w:sz w:val="28"/>
                <w:szCs w:val="28"/>
              </w:rPr>
              <w:t>.</w:t>
            </w: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938" w:type="dxa"/>
            <w:shd w:val="clear" w:color="auto" w:fill="auto"/>
          </w:tcPr>
          <w:p w:rsidR="00D05EDE" w:rsidRPr="00CE7739" w:rsidRDefault="00D05EDE" w:rsidP="00D05EDE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Хронический </w:t>
            </w:r>
            <w:proofErr w:type="spellStart"/>
            <w:r>
              <w:rPr>
                <w:color w:val="000000"/>
                <w:sz w:val="28"/>
                <w:szCs w:val="28"/>
              </w:rPr>
              <w:t>эпитимпано-антральный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гнойный средний отит</w:t>
            </w:r>
          </w:p>
        </w:tc>
      </w:tr>
      <w:tr w:rsidR="00D05EDE" w:rsidRPr="00CE7739" w:rsidTr="0092755C">
        <w:tc>
          <w:tcPr>
            <w:tcW w:w="2268" w:type="dxa"/>
            <w:shd w:val="clear" w:color="auto" w:fill="auto"/>
          </w:tcPr>
          <w:p w:rsidR="00D05EDE" w:rsidRPr="00CE7739" w:rsidRDefault="00D05EDE" w:rsidP="00D05EDE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Н66</w:t>
            </w:r>
            <w:r w:rsidRPr="00CE7739">
              <w:rPr>
                <w:bCs/>
                <w:color w:val="000000"/>
                <w:sz w:val="28"/>
                <w:szCs w:val="28"/>
              </w:rPr>
              <w:t>.</w:t>
            </w:r>
            <w:r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7938" w:type="dxa"/>
            <w:shd w:val="clear" w:color="auto" w:fill="auto"/>
          </w:tcPr>
          <w:p w:rsidR="00D05EDE" w:rsidRPr="00CE7739" w:rsidRDefault="00D05EDE" w:rsidP="00D05EDE">
            <w:pPr>
              <w:shd w:val="clear" w:color="auto" w:fill="FFFFFF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Другие хронические гнойные средние отиты</w:t>
            </w:r>
          </w:p>
        </w:tc>
      </w:tr>
      <w:tr w:rsidR="00D05EDE" w:rsidRPr="00CE7739" w:rsidTr="0092755C">
        <w:tc>
          <w:tcPr>
            <w:tcW w:w="2268" w:type="dxa"/>
            <w:shd w:val="clear" w:color="auto" w:fill="auto"/>
          </w:tcPr>
          <w:p w:rsidR="00D05EDE" w:rsidRPr="00CE7739" w:rsidRDefault="00D05EDE" w:rsidP="00D05EDE">
            <w:pPr>
              <w:shd w:val="clear" w:color="auto" w:fill="FFFFFF"/>
              <w:jc w:val="center"/>
              <w:rPr>
                <w:color w:val="999999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Н66</w:t>
            </w:r>
            <w:r w:rsidRPr="00CE7739">
              <w:rPr>
                <w:bCs/>
                <w:color w:val="000000"/>
                <w:sz w:val="28"/>
                <w:szCs w:val="28"/>
              </w:rPr>
              <w:t>.</w:t>
            </w: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938" w:type="dxa"/>
            <w:shd w:val="clear" w:color="auto" w:fill="auto"/>
          </w:tcPr>
          <w:p w:rsidR="00D05EDE" w:rsidRPr="00CE7739" w:rsidRDefault="00D05EDE" w:rsidP="00D05EDE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Гнойный средний отит неуточненный</w:t>
            </w:r>
          </w:p>
        </w:tc>
      </w:tr>
      <w:tr w:rsidR="00D05EDE" w:rsidRPr="00CE7739" w:rsidTr="0092755C">
        <w:tc>
          <w:tcPr>
            <w:tcW w:w="2268" w:type="dxa"/>
            <w:shd w:val="clear" w:color="auto" w:fill="auto"/>
          </w:tcPr>
          <w:p w:rsidR="00D05EDE" w:rsidRPr="00CE7739" w:rsidRDefault="00D05EDE" w:rsidP="00D05EDE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Н66</w:t>
            </w:r>
            <w:r w:rsidRPr="00CE7739">
              <w:rPr>
                <w:bCs/>
                <w:color w:val="000000"/>
                <w:sz w:val="28"/>
                <w:szCs w:val="28"/>
              </w:rPr>
              <w:t>.9</w:t>
            </w:r>
          </w:p>
        </w:tc>
        <w:tc>
          <w:tcPr>
            <w:tcW w:w="7938" w:type="dxa"/>
            <w:shd w:val="clear" w:color="auto" w:fill="auto"/>
          </w:tcPr>
          <w:p w:rsidR="00D05EDE" w:rsidRPr="00CE7739" w:rsidRDefault="00D05EDE" w:rsidP="00D05EDE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Средний отит неуточненный</w:t>
            </w:r>
          </w:p>
        </w:tc>
      </w:tr>
      <w:tr w:rsidR="00D05EDE" w:rsidRPr="00CE7739" w:rsidTr="0092755C">
        <w:tc>
          <w:tcPr>
            <w:tcW w:w="2268" w:type="dxa"/>
            <w:shd w:val="clear" w:color="auto" w:fill="auto"/>
          </w:tcPr>
          <w:p w:rsidR="00D05EDE" w:rsidRDefault="00D05EDE" w:rsidP="00D05EDE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Н67</w:t>
            </w:r>
          </w:p>
        </w:tc>
        <w:tc>
          <w:tcPr>
            <w:tcW w:w="7938" w:type="dxa"/>
            <w:shd w:val="clear" w:color="auto" w:fill="auto"/>
          </w:tcPr>
          <w:p w:rsidR="00D05EDE" w:rsidRDefault="00D05EDE" w:rsidP="00D05EDE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Средний отит при болезнях, классифицированных в других рубриках</w:t>
            </w:r>
          </w:p>
        </w:tc>
      </w:tr>
      <w:tr w:rsidR="00D05EDE" w:rsidRPr="00CE7739" w:rsidTr="0092755C">
        <w:tc>
          <w:tcPr>
            <w:tcW w:w="2268" w:type="dxa"/>
            <w:shd w:val="clear" w:color="auto" w:fill="auto"/>
          </w:tcPr>
          <w:p w:rsidR="00D05EDE" w:rsidRDefault="00D05EDE" w:rsidP="00D05EDE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Н71</w:t>
            </w:r>
          </w:p>
        </w:tc>
        <w:tc>
          <w:tcPr>
            <w:tcW w:w="7938" w:type="dxa"/>
            <w:shd w:val="clear" w:color="auto" w:fill="auto"/>
          </w:tcPr>
          <w:p w:rsidR="00D05EDE" w:rsidRDefault="00D05EDE" w:rsidP="00D05EDE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Холестеатома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среднего уха</w:t>
            </w:r>
          </w:p>
        </w:tc>
      </w:tr>
      <w:tr w:rsidR="00D05EDE" w:rsidRPr="00CE7739" w:rsidTr="0092755C">
        <w:tc>
          <w:tcPr>
            <w:tcW w:w="2268" w:type="dxa"/>
            <w:shd w:val="clear" w:color="auto" w:fill="auto"/>
          </w:tcPr>
          <w:p w:rsidR="00D05EDE" w:rsidRDefault="00D05EDE" w:rsidP="00D05EDE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Н72</w:t>
            </w:r>
          </w:p>
        </w:tc>
        <w:tc>
          <w:tcPr>
            <w:tcW w:w="7938" w:type="dxa"/>
            <w:shd w:val="clear" w:color="auto" w:fill="auto"/>
          </w:tcPr>
          <w:p w:rsidR="00D05EDE" w:rsidRDefault="00D05EDE" w:rsidP="00D05EDE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Перфорация барабанной перепонки</w:t>
            </w:r>
          </w:p>
        </w:tc>
      </w:tr>
      <w:tr w:rsidR="00D05EDE" w:rsidRPr="00CE7739" w:rsidTr="0092755C">
        <w:tc>
          <w:tcPr>
            <w:tcW w:w="2268" w:type="dxa"/>
            <w:shd w:val="clear" w:color="auto" w:fill="auto"/>
          </w:tcPr>
          <w:p w:rsidR="00D05EDE" w:rsidRDefault="00D05EDE" w:rsidP="00D05EDE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Н74.4</w:t>
            </w:r>
          </w:p>
        </w:tc>
        <w:tc>
          <w:tcPr>
            <w:tcW w:w="7938" w:type="dxa"/>
            <w:shd w:val="clear" w:color="auto" w:fill="auto"/>
          </w:tcPr>
          <w:p w:rsidR="00D05EDE" w:rsidRDefault="00D05EDE" w:rsidP="00D05EDE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Полип среднего уха</w:t>
            </w:r>
          </w:p>
        </w:tc>
      </w:tr>
    </w:tbl>
    <w:p w:rsidR="00D05EDE" w:rsidRDefault="00D05EDE" w:rsidP="00D05EDE">
      <w:pPr>
        <w:pStyle w:val="a4"/>
        <w:tabs>
          <w:tab w:val="left" w:pos="426"/>
        </w:tabs>
        <w:ind w:left="0"/>
        <w:jc w:val="both"/>
        <w:rPr>
          <w:b/>
          <w:sz w:val="28"/>
          <w:szCs w:val="28"/>
        </w:rPr>
      </w:pPr>
    </w:p>
    <w:p w:rsidR="00D05EDE" w:rsidRDefault="00D05EDE" w:rsidP="00D05EDE">
      <w:pPr>
        <w:pStyle w:val="a4"/>
        <w:numPr>
          <w:ilvl w:val="1"/>
          <w:numId w:val="6"/>
        </w:numPr>
        <w:tabs>
          <w:tab w:val="left" w:pos="426"/>
          <w:tab w:val="left" w:pos="5291"/>
        </w:tabs>
        <w:ind w:left="0" w:firstLine="0"/>
        <w:rPr>
          <w:sz w:val="28"/>
        </w:rPr>
      </w:pPr>
      <w:r w:rsidRPr="00B12CF7">
        <w:rPr>
          <w:b/>
          <w:sz w:val="28"/>
        </w:rPr>
        <w:t>Дата разработки/пересмотра протокола:</w:t>
      </w:r>
      <w:r>
        <w:rPr>
          <w:sz w:val="28"/>
        </w:rPr>
        <w:t>2013 год (пересмотрен в 2017 г.)</w:t>
      </w:r>
    </w:p>
    <w:p w:rsidR="00D05EDE" w:rsidRDefault="00D05EDE" w:rsidP="00D05EDE">
      <w:pPr>
        <w:pStyle w:val="a4"/>
        <w:tabs>
          <w:tab w:val="left" w:pos="426"/>
          <w:tab w:val="left" w:pos="5291"/>
        </w:tabs>
        <w:ind w:left="0"/>
        <w:rPr>
          <w:sz w:val="28"/>
        </w:rPr>
      </w:pPr>
    </w:p>
    <w:p w:rsidR="00D05EDE" w:rsidRDefault="00D05EDE" w:rsidP="00D05EDE">
      <w:pPr>
        <w:pStyle w:val="a4"/>
        <w:numPr>
          <w:ilvl w:val="1"/>
          <w:numId w:val="6"/>
        </w:numPr>
        <w:tabs>
          <w:tab w:val="left" w:pos="426"/>
          <w:tab w:val="left" w:pos="5291"/>
        </w:tabs>
        <w:ind w:left="0" w:firstLine="0"/>
        <w:rPr>
          <w:b/>
          <w:sz w:val="28"/>
        </w:rPr>
      </w:pPr>
      <w:r w:rsidRPr="00B12CF7">
        <w:rPr>
          <w:b/>
          <w:sz w:val="28"/>
        </w:rPr>
        <w:t>Сокращения, используемые в протоколе</w:t>
      </w:r>
      <w:r>
        <w:rPr>
          <w:b/>
          <w:sz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426"/>
        <w:gridCol w:w="8363"/>
      </w:tblGrid>
      <w:tr w:rsidR="00D05EDE" w:rsidRPr="00D02F94" w:rsidTr="00D05EDE">
        <w:tc>
          <w:tcPr>
            <w:tcW w:w="1134" w:type="dxa"/>
            <w:shd w:val="clear" w:color="auto" w:fill="auto"/>
          </w:tcPr>
          <w:p w:rsidR="00D05EDE" w:rsidRPr="00D02F94" w:rsidRDefault="00D05EDE" w:rsidP="00D05ED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val="kk-KZ"/>
              </w:rPr>
            </w:pPr>
            <w:r w:rsidRPr="00D02F94">
              <w:rPr>
                <w:bCs/>
                <w:color w:val="000000"/>
                <w:sz w:val="28"/>
                <w:szCs w:val="28"/>
                <w:lang w:val="kk-KZ"/>
              </w:rPr>
              <w:t>ОСО</w:t>
            </w:r>
          </w:p>
        </w:tc>
        <w:tc>
          <w:tcPr>
            <w:tcW w:w="426" w:type="dxa"/>
            <w:shd w:val="clear" w:color="auto" w:fill="auto"/>
          </w:tcPr>
          <w:p w:rsidR="00D05EDE" w:rsidRPr="00D02F94" w:rsidRDefault="00D05EDE" w:rsidP="00D05ED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kk-KZ"/>
              </w:rPr>
            </w:pPr>
            <w:r w:rsidRPr="00D02F94">
              <w:rPr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8363" w:type="dxa"/>
            <w:shd w:val="clear" w:color="auto" w:fill="auto"/>
          </w:tcPr>
          <w:p w:rsidR="00D05EDE" w:rsidRPr="00D02F94" w:rsidRDefault="00D05EDE" w:rsidP="00D05ED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bCs/>
                <w:color w:val="000000"/>
                <w:sz w:val="28"/>
                <w:szCs w:val="28"/>
                <w:lang w:val="kk-KZ"/>
              </w:rPr>
              <w:t>о</w:t>
            </w:r>
            <w:r w:rsidRPr="00D02F94">
              <w:rPr>
                <w:bCs/>
                <w:color w:val="000000"/>
                <w:sz w:val="28"/>
                <w:szCs w:val="28"/>
                <w:lang w:val="kk-KZ"/>
              </w:rPr>
              <w:t>стрый средний отит</w:t>
            </w:r>
          </w:p>
        </w:tc>
      </w:tr>
      <w:tr w:rsidR="00D05EDE" w:rsidRPr="00D02F94" w:rsidTr="00D05EDE">
        <w:tc>
          <w:tcPr>
            <w:tcW w:w="1134" w:type="dxa"/>
            <w:shd w:val="clear" w:color="auto" w:fill="auto"/>
          </w:tcPr>
          <w:p w:rsidR="00D05EDE" w:rsidRPr="00D02F94" w:rsidRDefault="00D05EDE" w:rsidP="00D05ED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bCs/>
                <w:color w:val="000000"/>
                <w:sz w:val="28"/>
                <w:szCs w:val="28"/>
                <w:lang w:val="kk-KZ"/>
              </w:rPr>
              <w:t>ХСО</w:t>
            </w:r>
          </w:p>
        </w:tc>
        <w:tc>
          <w:tcPr>
            <w:tcW w:w="426" w:type="dxa"/>
            <w:shd w:val="clear" w:color="auto" w:fill="auto"/>
          </w:tcPr>
          <w:p w:rsidR="00D05EDE" w:rsidRPr="00D02F94" w:rsidRDefault="00D05EDE" w:rsidP="00D05ED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  <w:lang w:val="kk-KZ"/>
              </w:rPr>
            </w:pPr>
            <w:r w:rsidRPr="00D02F94">
              <w:rPr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8363" w:type="dxa"/>
            <w:shd w:val="clear" w:color="auto" w:fill="auto"/>
          </w:tcPr>
          <w:p w:rsidR="00D05EDE" w:rsidRPr="00D02F94" w:rsidRDefault="00D05EDE" w:rsidP="00D05ED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bCs/>
                <w:color w:val="000000"/>
                <w:sz w:val="28"/>
                <w:szCs w:val="28"/>
                <w:lang w:val="kk-KZ"/>
              </w:rPr>
              <w:t>хронический средний отит</w:t>
            </w:r>
          </w:p>
        </w:tc>
      </w:tr>
      <w:tr w:rsidR="00D05EDE" w:rsidRPr="00D02F94" w:rsidTr="00D05EDE">
        <w:tc>
          <w:tcPr>
            <w:tcW w:w="1134" w:type="dxa"/>
            <w:shd w:val="clear" w:color="auto" w:fill="auto"/>
          </w:tcPr>
          <w:p w:rsidR="00D05EDE" w:rsidRPr="00D02F94" w:rsidRDefault="00D05EDE" w:rsidP="00D05ED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bCs/>
                <w:color w:val="000000"/>
                <w:sz w:val="28"/>
                <w:szCs w:val="28"/>
                <w:lang w:val="kk-KZ"/>
              </w:rPr>
              <w:t>РКИ</w:t>
            </w:r>
          </w:p>
        </w:tc>
        <w:tc>
          <w:tcPr>
            <w:tcW w:w="426" w:type="dxa"/>
            <w:shd w:val="clear" w:color="auto" w:fill="auto"/>
          </w:tcPr>
          <w:p w:rsidR="00D05EDE" w:rsidRPr="00D02F94" w:rsidRDefault="00D05EDE" w:rsidP="00D05ED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  <w:lang w:val="kk-KZ"/>
              </w:rPr>
            </w:pPr>
            <w:r w:rsidRPr="00D02F94">
              <w:rPr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8363" w:type="dxa"/>
            <w:shd w:val="clear" w:color="auto" w:fill="auto"/>
          </w:tcPr>
          <w:p w:rsidR="00D05EDE" w:rsidRPr="00D02F94" w:rsidRDefault="00D05EDE" w:rsidP="00D05ED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bCs/>
                <w:color w:val="000000"/>
                <w:sz w:val="28"/>
                <w:szCs w:val="28"/>
                <w:lang w:val="kk-KZ"/>
              </w:rPr>
              <w:t>рандомизированные клинические исследования</w:t>
            </w:r>
          </w:p>
        </w:tc>
      </w:tr>
      <w:tr w:rsidR="00D05EDE" w:rsidRPr="00D02F94" w:rsidTr="00D05EDE">
        <w:tc>
          <w:tcPr>
            <w:tcW w:w="1134" w:type="dxa"/>
            <w:shd w:val="clear" w:color="auto" w:fill="auto"/>
          </w:tcPr>
          <w:p w:rsidR="00D05EDE" w:rsidRPr="00D02F94" w:rsidRDefault="00265C02" w:rsidP="00D05ED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bCs/>
                <w:color w:val="000000"/>
                <w:sz w:val="28"/>
                <w:szCs w:val="28"/>
                <w:lang w:val="kk-KZ"/>
              </w:rPr>
              <w:t>ПМСП</w:t>
            </w:r>
          </w:p>
        </w:tc>
        <w:tc>
          <w:tcPr>
            <w:tcW w:w="426" w:type="dxa"/>
            <w:shd w:val="clear" w:color="auto" w:fill="auto"/>
          </w:tcPr>
          <w:p w:rsidR="00D05EDE" w:rsidRPr="00D02F94" w:rsidRDefault="00D05EDE" w:rsidP="00D05ED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  <w:lang w:val="kk-KZ"/>
              </w:rPr>
            </w:pPr>
            <w:r w:rsidRPr="00D02F94">
              <w:rPr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8363" w:type="dxa"/>
            <w:shd w:val="clear" w:color="auto" w:fill="auto"/>
          </w:tcPr>
          <w:p w:rsidR="00D05EDE" w:rsidRPr="00D02F94" w:rsidRDefault="00265C02" w:rsidP="00D05ED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bCs/>
                <w:color w:val="000000"/>
                <w:sz w:val="28"/>
                <w:szCs w:val="28"/>
                <w:lang w:val="kk-KZ"/>
              </w:rPr>
              <w:t>Первичные медико санитарные пункт</w:t>
            </w:r>
          </w:p>
        </w:tc>
      </w:tr>
      <w:tr w:rsidR="00D05EDE" w:rsidRPr="00D02F94" w:rsidTr="00D05EDE">
        <w:tc>
          <w:tcPr>
            <w:tcW w:w="1134" w:type="dxa"/>
            <w:shd w:val="clear" w:color="auto" w:fill="auto"/>
          </w:tcPr>
          <w:p w:rsidR="00D05EDE" w:rsidRPr="00D02F94" w:rsidRDefault="00D05EDE" w:rsidP="00D05ED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426" w:type="dxa"/>
            <w:shd w:val="clear" w:color="auto" w:fill="auto"/>
          </w:tcPr>
          <w:p w:rsidR="00D05EDE" w:rsidRPr="00D02F94" w:rsidRDefault="00D05EDE" w:rsidP="00D05ED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  <w:lang w:val="kk-KZ"/>
              </w:rPr>
            </w:pPr>
            <w:r w:rsidRPr="00D02F94">
              <w:rPr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8363" w:type="dxa"/>
            <w:shd w:val="clear" w:color="auto" w:fill="auto"/>
          </w:tcPr>
          <w:p w:rsidR="00D05EDE" w:rsidRPr="00D02F94" w:rsidRDefault="00D05EDE" w:rsidP="00D05ED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D05EDE" w:rsidRDefault="00D05EDE" w:rsidP="00D05EDE">
      <w:pPr>
        <w:pStyle w:val="a4"/>
        <w:tabs>
          <w:tab w:val="left" w:pos="426"/>
        </w:tabs>
        <w:ind w:left="0"/>
        <w:jc w:val="both"/>
        <w:rPr>
          <w:b/>
          <w:sz w:val="28"/>
          <w:szCs w:val="28"/>
        </w:rPr>
      </w:pPr>
    </w:p>
    <w:p w:rsidR="00D05EDE" w:rsidRPr="00D02F94" w:rsidRDefault="00D05EDE" w:rsidP="00D05EDE">
      <w:pPr>
        <w:pStyle w:val="a4"/>
        <w:numPr>
          <w:ilvl w:val="1"/>
          <w:numId w:val="6"/>
        </w:numPr>
        <w:tabs>
          <w:tab w:val="left" w:pos="426"/>
        </w:tabs>
        <w:ind w:left="0" w:firstLine="0"/>
        <w:jc w:val="both"/>
        <w:rPr>
          <w:b/>
          <w:sz w:val="28"/>
        </w:rPr>
      </w:pPr>
      <w:r w:rsidRPr="00B12CF7">
        <w:rPr>
          <w:b/>
          <w:sz w:val="28"/>
        </w:rPr>
        <w:t>Пользователи протокола:</w:t>
      </w:r>
      <w:r w:rsidR="00EE2BF5" w:rsidRPr="00EE2BF5">
        <w:rPr>
          <w:b/>
          <w:sz w:val="28"/>
        </w:rPr>
        <w:t xml:space="preserve"> </w:t>
      </w:r>
      <w:r w:rsidRPr="00D02F94">
        <w:rPr>
          <w:sz w:val="28"/>
        </w:rPr>
        <w:t>врачи общей практики, терапевты, педиатры, оториноларингологи, детские оториноларингологи.</w:t>
      </w:r>
    </w:p>
    <w:p w:rsidR="00D05EDE" w:rsidRDefault="00D05EDE" w:rsidP="00D05EDE">
      <w:pPr>
        <w:pStyle w:val="a4"/>
        <w:tabs>
          <w:tab w:val="left" w:pos="426"/>
        </w:tabs>
        <w:ind w:left="0"/>
        <w:jc w:val="both"/>
        <w:rPr>
          <w:b/>
          <w:sz w:val="28"/>
        </w:rPr>
      </w:pPr>
    </w:p>
    <w:p w:rsidR="00D05EDE" w:rsidRDefault="00D05EDE" w:rsidP="00D05EDE">
      <w:pPr>
        <w:pStyle w:val="a4"/>
        <w:numPr>
          <w:ilvl w:val="1"/>
          <w:numId w:val="6"/>
        </w:numPr>
        <w:tabs>
          <w:tab w:val="left" w:pos="426"/>
          <w:tab w:val="left" w:pos="5291"/>
        </w:tabs>
        <w:ind w:left="0" w:firstLine="0"/>
        <w:rPr>
          <w:sz w:val="28"/>
        </w:rPr>
      </w:pPr>
      <w:r w:rsidRPr="00B12CF7">
        <w:rPr>
          <w:b/>
          <w:sz w:val="28"/>
        </w:rPr>
        <w:t>Категория пациентов:</w:t>
      </w:r>
      <w:r w:rsidR="00D7691F">
        <w:rPr>
          <w:b/>
          <w:sz w:val="28"/>
        </w:rPr>
        <w:t xml:space="preserve"> </w:t>
      </w:r>
      <w:r>
        <w:rPr>
          <w:sz w:val="28"/>
        </w:rPr>
        <w:t>взрослые, дети.</w:t>
      </w:r>
    </w:p>
    <w:p w:rsidR="00D05EDE" w:rsidRDefault="00D05EDE" w:rsidP="00D05EDE">
      <w:pPr>
        <w:pStyle w:val="a4"/>
        <w:tabs>
          <w:tab w:val="left" w:pos="426"/>
          <w:tab w:val="left" w:pos="5291"/>
        </w:tabs>
        <w:ind w:left="0"/>
        <w:rPr>
          <w:sz w:val="28"/>
        </w:rPr>
      </w:pPr>
    </w:p>
    <w:p w:rsidR="00D05EDE" w:rsidRDefault="00D05EDE" w:rsidP="00D05EDE">
      <w:pPr>
        <w:pStyle w:val="a4"/>
        <w:numPr>
          <w:ilvl w:val="1"/>
          <w:numId w:val="6"/>
        </w:numPr>
        <w:tabs>
          <w:tab w:val="left" w:pos="426"/>
          <w:tab w:val="left" w:pos="5291"/>
        </w:tabs>
        <w:ind w:left="0" w:firstLine="0"/>
        <w:rPr>
          <w:b/>
          <w:sz w:val="28"/>
        </w:rPr>
      </w:pPr>
      <w:r w:rsidRPr="00B12CF7">
        <w:rPr>
          <w:b/>
          <w:sz w:val="28"/>
        </w:rPr>
        <w:t>Шкала уровня доказательности: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9151"/>
      </w:tblGrid>
      <w:tr w:rsidR="00D05EDE" w:rsidRPr="00D02F94" w:rsidTr="00D05EDE">
        <w:tc>
          <w:tcPr>
            <w:tcW w:w="880" w:type="dxa"/>
            <w:shd w:val="clear" w:color="auto" w:fill="auto"/>
          </w:tcPr>
          <w:p w:rsidR="00D05EDE" w:rsidRPr="00D02F94" w:rsidRDefault="00D05EDE" w:rsidP="00D05ED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D02F94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A</w:t>
            </w:r>
          </w:p>
        </w:tc>
        <w:tc>
          <w:tcPr>
            <w:tcW w:w="9151" w:type="dxa"/>
            <w:shd w:val="clear" w:color="auto" w:fill="auto"/>
          </w:tcPr>
          <w:p w:rsidR="00D05EDE" w:rsidRPr="00D02F94" w:rsidRDefault="00D05EDE" w:rsidP="00D05ED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2F94">
              <w:rPr>
                <w:rFonts w:eastAsia="Calibri"/>
                <w:sz w:val="28"/>
                <w:szCs w:val="28"/>
                <w:shd w:val="clear" w:color="auto" w:fill="FFFFFF"/>
                <w:lang w:eastAsia="en-US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D02F94">
              <w:rPr>
                <w:rFonts w:eastAsia="Calibri"/>
                <w:sz w:val="28"/>
                <w:szCs w:val="28"/>
                <w:shd w:val="clear" w:color="auto" w:fill="FFFFFF"/>
                <w:lang w:eastAsia="en-US"/>
              </w:rPr>
              <w:t xml:space="preserve"> (++) </w:t>
            </w:r>
            <w:proofErr w:type="gramEnd"/>
            <w:r w:rsidRPr="00D02F94">
              <w:rPr>
                <w:rFonts w:eastAsia="Calibri"/>
                <w:sz w:val="28"/>
                <w:szCs w:val="28"/>
                <w:shd w:val="clear" w:color="auto" w:fill="FFFFFF"/>
                <w:lang w:eastAsia="en-US"/>
              </w:rPr>
              <w:t>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D05EDE" w:rsidRPr="00D02F94" w:rsidTr="00D05EDE">
        <w:tc>
          <w:tcPr>
            <w:tcW w:w="880" w:type="dxa"/>
            <w:shd w:val="clear" w:color="auto" w:fill="auto"/>
          </w:tcPr>
          <w:p w:rsidR="00D05EDE" w:rsidRPr="00D02F94" w:rsidRDefault="00D05EDE" w:rsidP="00D05ED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D02F94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9151" w:type="dxa"/>
            <w:shd w:val="clear" w:color="auto" w:fill="auto"/>
          </w:tcPr>
          <w:p w:rsidR="00D05EDE" w:rsidRPr="00D02F94" w:rsidRDefault="00D05EDE" w:rsidP="00D05ED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2F94">
              <w:rPr>
                <w:rFonts w:eastAsia="Calibri"/>
                <w:sz w:val="28"/>
                <w:szCs w:val="28"/>
                <w:shd w:val="clear" w:color="auto" w:fill="FFFFFF"/>
                <w:lang w:eastAsia="en-US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D02F94">
              <w:rPr>
                <w:rFonts w:eastAsia="Calibri"/>
                <w:sz w:val="28"/>
                <w:szCs w:val="28"/>
                <w:shd w:val="clear" w:color="auto" w:fill="FFFFFF"/>
                <w:lang w:eastAsia="en-US"/>
              </w:rPr>
              <w:t>высококачественное</w:t>
            </w:r>
            <w:proofErr w:type="gramEnd"/>
            <w:r w:rsidRPr="00D02F94">
              <w:rPr>
                <w:rFonts w:eastAsia="Calibri"/>
                <w:sz w:val="28"/>
                <w:szCs w:val="28"/>
                <w:shd w:val="clear" w:color="auto" w:fill="FFFFFF"/>
                <w:lang w:eastAsia="en-US"/>
              </w:rPr>
              <w:t xml:space="preserve"> (++) когортное или исследований случай-контроль с очень низким риском </w:t>
            </w:r>
            <w:r w:rsidRPr="00D02F94">
              <w:rPr>
                <w:rFonts w:eastAsia="Calibri"/>
                <w:sz w:val="28"/>
                <w:szCs w:val="28"/>
                <w:shd w:val="clear" w:color="auto" w:fill="FFFFFF"/>
                <w:lang w:eastAsia="en-US"/>
              </w:rPr>
              <w:lastRenderedPageBreak/>
              <w:t>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D05EDE" w:rsidRPr="00D02F94" w:rsidTr="00D05EDE">
        <w:tc>
          <w:tcPr>
            <w:tcW w:w="880" w:type="dxa"/>
            <w:shd w:val="clear" w:color="auto" w:fill="auto"/>
          </w:tcPr>
          <w:p w:rsidR="00D05EDE" w:rsidRPr="00D02F94" w:rsidRDefault="00D05EDE" w:rsidP="00D05ED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D02F94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lastRenderedPageBreak/>
              <w:t>C</w:t>
            </w:r>
          </w:p>
        </w:tc>
        <w:tc>
          <w:tcPr>
            <w:tcW w:w="9151" w:type="dxa"/>
            <w:shd w:val="clear" w:color="auto" w:fill="auto"/>
          </w:tcPr>
          <w:p w:rsidR="00D05EDE" w:rsidRPr="00D02F94" w:rsidRDefault="00D05EDE" w:rsidP="00D05ED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2F94">
              <w:rPr>
                <w:rFonts w:eastAsia="Calibri"/>
                <w:sz w:val="28"/>
                <w:szCs w:val="28"/>
                <w:shd w:val="clear" w:color="auto" w:fill="FFFFFF"/>
                <w:lang w:eastAsia="en-US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D02F94">
              <w:rPr>
                <w:rFonts w:eastAsia="Calibri"/>
                <w:sz w:val="28"/>
                <w:szCs w:val="28"/>
                <w:shd w:val="clear" w:color="auto" w:fill="FFFFFF"/>
                <w:lang w:eastAsia="en-US"/>
              </w:rPr>
              <w:t xml:space="preserve"> (+), </w:t>
            </w:r>
            <w:proofErr w:type="gramEnd"/>
            <w:r w:rsidRPr="00D02F94">
              <w:rPr>
                <w:rFonts w:eastAsia="Calibri"/>
                <w:sz w:val="28"/>
                <w:szCs w:val="28"/>
                <w:shd w:val="clear" w:color="auto" w:fill="FFFFFF"/>
                <w:lang w:eastAsia="en-US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D05EDE" w:rsidRPr="00D02F94" w:rsidTr="00D05EDE">
        <w:tc>
          <w:tcPr>
            <w:tcW w:w="880" w:type="dxa"/>
            <w:shd w:val="clear" w:color="auto" w:fill="auto"/>
          </w:tcPr>
          <w:p w:rsidR="00D05EDE" w:rsidRPr="00D02F94" w:rsidRDefault="00D05EDE" w:rsidP="00D05ED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D02F94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9151" w:type="dxa"/>
            <w:shd w:val="clear" w:color="auto" w:fill="auto"/>
          </w:tcPr>
          <w:p w:rsidR="00D05EDE" w:rsidRPr="00D02F94" w:rsidRDefault="00D05EDE" w:rsidP="00D05ED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2F94">
              <w:rPr>
                <w:rFonts w:eastAsia="Calibri"/>
                <w:sz w:val="28"/>
                <w:szCs w:val="28"/>
                <w:shd w:val="clear" w:color="auto" w:fill="FFFFFF"/>
                <w:lang w:eastAsia="en-US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D05EDE" w:rsidRPr="00D02F94" w:rsidTr="00D05EDE">
        <w:tc>
          <w:tcPr>
            <w:tcW w:w="880" w:type="dxa"/>
            <w:shd w:val="clear" w:color="auto" w:fill="auto"/>
          </w:tcPr>
          <w:p w:rsidR="00D05EDE" w:rsidRPr="00D02F94" w:rsidRDefault="00D05EDE" w:rsidP="00D05ED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D02F94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GPP</w:t>
            </w:r>
          </w:p>
        </w:tc>
        <w:tc>
          <w:tcPr>
            <w:tcW w:w="9151" w:type="dxa"/>
            <w:shd w:val="clear" w:color="auto" w:fill="auto"/>
          </w:tcPr>
          <w:p w:rsidR="00D05EDE" w:rsidRPr="00D02F94" w:rsidRDefault="00D05EDE" w:rsidP="00D05EDE">
            <w:pPr>
              <w:rPr>
                <w:sz w:val="28"/>
                <w:szCs w:val="28"/>
              </w:rPr>
            </w:pPr>
            <w:r w:rsidRPr="00D02F94">
              <w:rPr>
                <w:sz w:val="28"/>
                <w:szCs w:val="28"/>
              </w:rPr>
              <w:t>Наилучшая клиническая практика.</w:t>
            </w:r>
          </w:p>
        </w:tc>
      </w:tr>
    </w:tbl>
    <w:p w:rsidR="00D05EDE" w:rsidRDefault="00D05EDE" w:rsidP="009C3FEA">
      <w:pPr>
        <w:jc w:val="both"/>
        <w:rPr>
          <w:sz w:val="28"/>
          <w:szCs w:val="28"/>
        </w:rPr>
      </w:pPr>
    </w:p>
    <w:p w:rsidR="000B4224" w:rsidRPr="0092755C" w:rsidRDefault="000B4224" w:rsidP="009275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 </w:t>
      </w:r>
      <w:r w:rsidRPr="00D05EDE">
        <w:rPr>
          <w:b/>
          <w:sz w:val="28"/>
          <w:szCs w:val="28"/>
        </w:rPr>
        <w:t>Определение:</w:t>
      </w:r>
      <w:r w:rsidR="0092755C">
        <w:rPr>
          <w:sz w:val="28"/>
          <w:szCs w:val="28"/>
        </w:rPr>
        <w:t xml:space="preserve"> </w:t>
      </w:r>
      <w:r w:rsidR="00D05EDE" w:rsidRPr="00D02F94">
        <w:rPr>
          <w:b/>
          <w:sz w:val="28"/>
          <w:szCs w:val="28"/>
        </w:rPr>
        <w:t>Острый средний отит (ОСО)</w:t>
      </w:r>
      <w:r w:rsidR="00D05EDE">
        <w:rPr>
          <w:b/>
          <w:sz w:val="28"/>
          <w:szCs w:val="28"/>
        </w:rPr>
        <w:t xml:space="preserve"> –</w:t>
      </w:r>
      <w:r w:rsidR="00526C8C">
        <w:rPr>
          <w:b/>
          <w:sz w:val="28"/>
          <w:szCs w:val="28"/>
        </w:rPr>
        <w:t xml:space="preserve"> </w:t>
      </w:r>
      <w:r w:rsidR="00D05EDE" w:rsidRPr="00D02F94">
        <w:rPr>
          <w:sz w:val="28"/>
          <w:szCs w:val="28"/>
        </w:rPr>
        <w:t xml:space="preserve">острое воспаление слизистой оболочки барабанной полости и структур среднего уха, характеризующееся клинически болью в ушах и симптомами интоксикации, снижением слуха, а также отоскопической картиной в виде гиперемии барабанной перепонки, отсутствием опознавательных знаков и в случае прободения барабанной перепонки определяется пульсирующий рефлекс и </w:t>
      </w:r>
      <w:proofErr w:type="spellStart"/>
      <w:r w:rsidR="00D05EDE" w:rsidRPr="00D02F94">
        <w:rPr>
          <w:sz w:val="28"/>
          <w:szCs w:val="28"/>
        </w:rPr>
        <w:t>оторея</w:t>
      </w:r>
      <w:proofErr w:type="spellEnd"/>
      <w:r>
        <w:rPr>
          <w:color w:val="333333"/>
          <w:sz w:val="28"/>
          <w:szCs w:val="28"/>
        </w:rPr>
        <w:t>.</w:t>
      </w:r>
      <w:r w:rsidRPr="009C3FEA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 </w:t>
      </w:r>
    </w:p>
    <w:p w:rsidR="0092755C" w:rsidRDefault="00D05EDE" w:rsidP="0092755C">
      <w:pPr>
        <w:jc w:val="both"/>
        <w:rPr>
          <w:color w:val="333333"/>
          <w:sz w:val="28"/>
          <w:szCs w:val="28"/>
        </w:rPr>
      </w:pPr>
      <w:r w:rsidRPr="00D02F94">
        <w:rPr>
          <w:b/>
          <w:bCs/>
          <w:sz w:val="28"/>
          <w:szCs w:val="28"/>
        </w:rPr>
        <w:t>Хронический средний отит</w:t>
      </w:r>
      <w:r w:rsidRPr="00D02F94">
        <w:rPr>
          <w:b/>
          <w:sz w:val="28"/>
          <w:szCs w:val="28"/>
        </w:rPr>
        <w:t xml:space="preserve"> (ХСО)</w:t>
      </w:r>
      <w:r>
        <w:rPr>
          <w:sz w:val="28"/>
          <w:szCs w:val="28"/>
        </w:rPr>
        <w:t xml:space="preserve">– </w:t>
      </w:r>
      <w:r w:rsidRPr="00D02F94">
        <w:rPr>
          <w:sz w:val="28"/>
          <w:szCs w:val="28"/>
        </w:rPr>
        <w:t xml:space="preserve"> хроническое воспаление среднего уха, характеризующееся триадой признаков: наличием стойкой перфорации барабанной перепонки, постоянным повторяющимся патологическим отделяемым из уха и выраженным в различной степени снижением слуха, постепенно прогрессирующим при длительном течении заболевания</w:t>
      </w:r>
      <w:r>
        <w:rPr>
          <w:sz w:val="28"/>
          <w:szCs w:val="28"/>
        </w:rPr>
        <w:t xml:space="preserve">. </w:t>
      </w:r>
      <w:r w:rsidR="000B4224">
        <w:rPr>
          <w:color w:val="333333"/>
          <w:sz w:val="28"/>
          <w:szCs w:val="28"/>
        </w:rPr>
        <w:t xml:space="preserve"> </w:t>
      </w:r>
    </w:p>
    <w:p w:rsidR="0092755C" w:rsidRDefault="0092755C" w:rsidP="0092755C">
      <w:pPr>
        <w:jc w:val="both"/>
        <w:rPr>
          <w:color w:val="333333"/>
          <w:sz w:val="28"/>
          <w:szCs w:val="28"/>
        </w:rPr>
      </w:pPr>
    </w:p>
    <w:p w:rsidR="000B4224" w:rsidRPr="0092755C" w:rsidRDefault="000B4224" w:rsidP="000B4224">
      <w:pPr>
        <w:jc w:val="both"/>
        <w:rPr>
          <w:sz w:val="28"/>
          <w:szCs w:val="28"/>
        </w:rPr>
      </w:pPr>
      <w:r w:rsidRPr="0092755C">
        <w:rPr>
          <w:b/>
          <w:sz w:val="28"/>
          <w:szCs w:val="28"/>
        </w:rPr>
        <w:t>1.8</w:t>
      </w:r>
      <w:r w:rsidRPr="0092755C">
        <w:rPr>
          <w:sz w:val="28"/>
          <w:szCs w:val="28"/>
        </w:rPr>
        <w:t xml:space="preserve"> </w:t>
      </w:r>
      <w:r w:rsidR="0092755C" w:rsidRPr="0092755C">
        <w:rPr>
          <w:b/>
          <w:sz w:val="28"/>
          <w:szCs w:val="28"/>
        </w:rPr>
        <w:t>К</w:t>
      </w:r>
      <w:r w:rsidRPr="0092755C">
        <w:rPr>
          <w:b/>
          <w:bCs/>
          <w:sz w:val="28"/>
          <w:szCs w:val="28"/>
        </w:rPr>
        <w:t>лассификация</w:t>
      </w:r>
      <w:r w:rsidR="0092755C" w:rsidRPr="0092755C">
        <w:rPr>
          <w:b/>
          <w:bCs/>
          <w:sz w:val="28"/>
          <w:szCs w:val="28"/>
        </w:rPr>
        <w:t>:</w:t>
      </w:r>
    </w:p>
    <w:p w:rsidR="000B4224" w:rsidRPr="0092755C" w:rsidRDefault="000B4224" w:rsidP="000B4224">
      <w:pPr>
        <w:jc w:val="both"/>
        <w:rPr>
          <w:sz w:val="28"/>
          <w:szCs w:val="28"/>
        </w:rPr>
      </w:pPr>
      <w:r w:rsidRPr="0092755C">
        <w:rPr>
          <w:b/>
          <w:bCs/>
          <w:sz w:val="28"/>
          <w:szCs w:val="28"/>
        </w:rPr>
        <w:t>ОСО</w:t>
      </w:r>
      <w:r w:rsidR="0092755C">
        <w:rPr>
          <w:b/>
          <w:bCs/>
          <w:sz w:val="28"/>
          <w:szCs w:val="28"/>
        </w:rPr>
        <w:t>:</w:t>
      </w:r>
    </w:p>
    <w:p w:rsidR="000B4224" w:rsidRDefault="000B4224" w:rsidP="0092755C">
      <w:pPr>
        <w:pStyle w:val="a4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92755C">
        <w:rPr>
          <w:sz w:val="28"/>
          <w:szCs w:val="28"/>
        </w:rPr>
        <w:t>Доперфоративная</w:t>
      </w:r>
      <w:proofErr w:type="spellEnd"/>
      <w:r w:rsidRPr="0092755C">
        <w:rPr>
          <w:sz w:val="28"/>
          <w:szCs w:val="28"/>
        </w:rPr>
        <w:t xml:space="preserve"> стадия</w:t>
      </w:r>
      <w:r w:rsidR="00D05EDE" w:rsidRPr="0092755C">
        <w:rPr>
          <w:sz w:val="28"/>
          <w:szCs w:val="28"/>
        </w:rPr>
        <w:t xml:space="preserve"> (катаральная форма воспаления, характеризуется гиперемией и напряжением барабанной перепонки, сопровождающейся выраженным болевым синдромом)</w:t>
      </w:r>
      <w:r w:rsidRPr="0092755C">
        <w:rPr>
          <w:sz w:val="28"/>
          <w:szCs w:val="28"/>
        </w:rPr>
        <w:t>;</w:t>
      </w:r>
    </w:p>
    <w:p w:rsidR="000B4224" w:rsidRDefault="000B4224" w:rsidP="000B4224">
      <w:pPr>
        <w:pStyle w:val="a4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92755C">
        <w:rPr>
          <w:sz w:val="28"/>
          <w:szCs w:val="28"/>
        </w:rPr>
        <w:t>Перфоративная</w:t>
      </w:r>
      <w:proofErr w:type="spellEnd"/>
      <w:r w:rsidR="000A4F0E" w:rsidRPr="0092755C">
        <w:rPr>
          <w:sz w:val="28"/>
          <w:szCs w:val="28"/>
        </w:rPr>
        <w:t xml:space="preserve"> стадия </w:t>
      </w:r>
      <w:r w:rsidR="00D05EDE" w:rsidRPr="0092755C">
        <w:rPr>
          <w:sz w:val="28"/>
          <w:szCs w:val="28"/>
        </w:rPr>
        <w:t xml:space="preserve"> (гнойная форма воспаления, характеризующаяся гноетечен</w:t>
      </w:r>
      <w:r w:rsidR="000A4F0E" w:rsidRPr="0092755C">
        <w:rPr>
          <w:sz w:val="28"/>
          <w:szCs w:val="28"/>
        </w:rPr>
        <w:t>ием через перфорированную перепо</w:t>
      </w:r>
      <w:r w:rsidR="00D05EDE" w:rsidRPr="0092755C">
        <w:rPr>
          <w:sz w:val="28"/>
          <w:szCs w:val="28"/>
        </w:rPr>
        <w:t>нку)</w:t>
      </w:r>
      <w:r w:rsidRPr="0092755C">
        <w:rPr>
          <w:sz w:val="28"/>
          <w:szCs w:val="28"/>
        </w:rPr>
        <w:t>;</w:t>
      </w:r>
    </w:p>
    <w:p w:rsidR="000B4224" w:rsidRPr="0092755C" w:rsidRDefault="000B4224" w:rsidP="000B4224">
      <w:pPr>
        <w:pStyle w:val="a4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92755C">
        <w:rPr>
          <w:sz w:val="28"/>
          <w:szCs w:val="28"/>
        </w:rPr>
        <w:t>Репаративная</w:t>
      </w:r>
      <w:proofErr w:type="spellEnd"/>
      <w:r w:rsidR="000A4F0E" w:rsidRPr="0092755C">
        <w:rPr>
          <w:sz w:val="28"/>
          <w:szCs w:val="28"/>
        </w:rPr>
        <w:t xml:space="preserve"> стадия (восстановление барабанной перепонки)</w:t>
      </w:r>
      <w:r w:rsidRPr="0092755C">
        <w:rPr>
          <w:sz w:val="28"/>
          <w:szCs w:val="28"/>
        </w:rPr>
        <w:t>.</w:t>
      </w:r>
    </w:p>
    <w:p w:rsidR="0092755C" w:rsidRDefault="000B4224" w:rsidP="000B4224">
      <w:pPr>
        <w:jc w:val="both"/>
        <w:rPr>
          <w:sz w:val="28"/>
          <w:szCs w:val="28"/>
        </w:rPr>
      </w:pPr>
      <w:r w:rsidRPr="000B4224">
        <w:rPr>
          <w:color w:val="333333"/>
          <w:sz w:val="28"/>
          <w:szCs w:val="28"/>
        </w:rPr>
        <w:br/>
      </w:r>
      <w:r w:rsidRPr="0092755C">
        <w:rPr>
          <w:b/>
          <w:bCs/>
          <w:sz w:val="28"/>
          <w:szCs w:val="28"/>
        </w:rPr>
        <w:t>ХСО</w:t>
      </w:r>
      <w:r w:rsidR="0092755C" w:rsidRPr="0092755C">
        <w:rPr>
          <w:b/>
          <w:bCs/>
          <w:sz w:val="28"/>
          <w:szCs w:val="28"/>
        </w:rPr>
        <w:t>:</w:t>
      </w:r>
    </w:p>
    <w:p w:rsidR="000B4224" w:rsidRDefault="000B4224" w:rsidP="0092755C">
      <w:pPr>
        <w:pStyle w:val="a4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2755C">
        <w:rPr>
          <w:sz w:val="28"/>
          <w:szCs w:val="28"/>
        </w:rPr>
        <w:t xml:space="preserve">Хронический </w:t>
      </w:r>
      <w:proofErr w:type="spellStart"/>
      <w:r w:rsidRPr="0092755C">
        <w:rPr>
          <w:sz w:val="28"/>
          <w:szCs w:val="28"/>
        </w:rPr>
        <w:t>туботимпальный</w:t>
      </w:r>
      <w:proofErr w:type="spellEnd"/>
      <w:r w:rsidRPr="0092755C">
        <w:rPr>
          <w:sz w:val="28"/>
          <w:szCs w:val="28"/>
        </w:rPr>
        <w:t xml:space="preserve"> гнойный средний отит </w:t>
      </w:r>
      <w:r w:rsidR="0092755C">
        <w:rPr>
          <w:sz w:val="28"/>
          <w:szCs w:val="28"/>
        </w:rPr>
        <w:t>–</w:t>
      </w:r>
      <w:r w:rsidRPr="0092755C">
        <w:rPr>
          <w:sz w:val="28"/>
          <w:szCs w:val="28"/>
        </w:rPr>
        <w:t xml:space="preserve"> </w:t>
      </w:r>
      <w:proofErr w:type="spellStart"/>
      <w:r w:rsidRPr="0092755C">
        <w:rPr>
          <w:sz w:val="28"/>
          <w:szCs w:val="28"/>
        </w:rPr>
        <w:t>мезотимпанит</w:t>
      </w:r>
      <w:proofErr w:type="spellEnd"/>
      <w:r w:rsidR="0092755C">
        <w:rPr>
          <w:sz w:val="28"/>
          <w:szCs w:val="28"/>
        </w:rPr>
        <w:t>;</w:t>
      </w:r>
    </w:p>
    <w:p w:rsidR="000B4224" w:rsidRPr="0092755C" w:rsidRDefault="000B4224" w:rsidP="000B4224">
      <w:pPr>
        <w:pStyle w:val="a4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2755C">
        <w:rPr>
          <w:sz w:val="28"/>
          <w:szCs w:val="28"/>
        </w:rPr>
        <w:t xml:space="preserve">Хронический </w:t>
      </w:r>
      <w:proofErr w:type="spellStart"/>
      <w:r w:rsidRPr="0092755C">
        <w:rPr>
          <w:sz w:val="28"/>
          <w:szCs w:val="28"/>
        </w:rPr>
        <w:t>эпитимпано</w:t>
      </w:r>
      <w:proofErr w:type="spellEnd"/>
      <w:r w:rsidRPr="0092755C">
        <w:rPr>
          <w:sz w:val="28"/>
          <w:szCs w:val="28"/>
        </w:rPr>
        <w:t>–</w:t>
      </w:r>
      <w:proofErr w:type="spellStart"/>
      <w:r w:rsidRPr="0092755C">
        <w:rPr>
          <w:sz w:val="28"/>
          <w:szCs w:val="28"/>
        </w:rPr>
        <w:t>антральный</w:t>
      </w:r>
      <w:proofErr w:type="spellEnd"/>
      <w:r w:rsidRPr="0092755C">
        <w:rPr>
          <w:sz w:val="28"/>
          <w:szCs w:val="28"/>
        </w:rPr>
        <w:t xml:space="preserve"> гнойный средний отит </w:t>
      </w:r>
      <w:r w:rsidR="0092755C">
        <w:rPr>
          <w:sz w:val="28"/>
          <w:szCs w:val="28"/>
        </w:rPr>
        <w:t>–</w:t>
      </w:r>
      <w:r w:rsidRPr="0092755C">
        <w:rPr>
          <w:sz w:val="28"/>
          <w:szCs w:val="28"/>
        </w:rPr>
        <w:t xml:space="preserve"> </w:t>
      </w:r>
      <w:proofErr w:type="spellStart"/>
      <w:r w:rsidRPr="0092755C">
        <w:rPr>
          <w:sz w:val="28"/>
          <w:szCs w:val="28"/>
        </w:rPr>
        <w:t>эпитимпанит</w:t>
      </w:r>
      <w:proofErr w:type="spellEnd"/>
      <w:r w:rsidR="0092755C">
        <w:rPr>
          <w:sz w:val="28"/>
          <w:szCs w:val="28"/>
        </w:rPr>
        <w:t>.</w:t>
      </w:r>
    </w:p>
    <w:p w:rsidR="00786047" w:rsidRDefault="00786047" w:rsidP="000B4224">
      <w:pPr>
        <w:jc w:val="both"/>
        <w:rPr>
          <w:sz w:val="28"/>
          <w:szCs w:val="28"/>
        </w:rPr>
      </w:pPr>
    </w:p>
    <w:p w:rsidR="000B4224" w:rsidRDefault="00786047" w:rsidP="000B4224">
      <w:pPr>
        <w:jc w:val="both"/>
        <w:rPr>
          <w:b/>
          <w:sz w:val="28"/>
          <w:szCs w:val="28"/>
        </w:rPr>
      </w:pPr>
      <w:r w:rsidRPr="00786047">
        <w:rPr>
          <w:b/>
          <w:sz w:val="28"/>
          <w:szCs w:val="28"/>
        </w:rPr>
        <w:t>Осложнения при ОСО и ХСО</w:t>
      </w:r>
      <w:r>
        <w:rPr>
          <w:b/>
          <w:sz w:val="28"/>
          <w:szCs w:val="28"/>
        </w:rPr>
        <w:t>:</w:t>
      </w:r>
    </w:p>
    <w:p w:rsidR="00786047" w:rsidRPr="00D04DD9" w:rsidRDefault="00786047" w:rsidP="0092755C">
      <w:pPr>
        <w:pStyle w:val="a4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D04DD9">
        <w:rPr>
          <w:b/>
          <w:sz w:val="28"/>
          <w:szCs w:val="28"/>
        </w:rPr>
        <w:t xml:space="preserve">Мастоидит – </w:t>
      </w:r>
      <w:r w:rsidRPr="00D04DD9">
        <w:rPr>
          <w:sz w:val="28"/>
          <w:szCs w:val="28"/>
        </w:rPr>
        <w:t>гнойное воспаление слизистой оболочки и костной ткани сосцевидного отростка височной кости;</w:t>
      </w:r>
    </w:p>
    <w:p w:rsidR="00D04DD9" w:rsidRPr="00D04DD9" w:rsidRDefault="00786047" w:rsidP="0092755C">
      <w:pPr>
        <w:pStyle w:val="a4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D04DD9">
        <w:rPr>
          <w:b/>
          <w:sz w:val="28"/>
          <w:szCs w:val="28"/>
        </w:rPr>
        <w:t>Лабиринтит</w:t>
      </w:r>
      <w:r w:rsidRPr="00D04DD9">
        <w:rPr>
          <w:sz w:val="28"/>
          <w:szCs w:val="28"/>
        </w:rPr>
        <w:t xml:space="preserve"> – воспаление внутреннего </w:t>
      </w:r>
      <w:r w:rsidR="00D04DD9" w:rsidRPr="00D04DD9">
        <w:rPr>
          <w:sz w:val="28"/>
          <w:szCs w:val="28"/>
        </w:rPr>
        <w:t>уха,</w:t>
      </w:r>
      <w:r w:rsidRPr="00D04DD9">
        <w:rPr>
          <w:sz w:val="28"/>
          <w:szCs w:val="28"/>
        </w:rPr>
        <w:t xml:space="preserve">  при котором в той или иной степени имеется поражение вестибулярных и </w:t>
      </w:r>
      <w:proofErr w:type="spellStart"/>
      <w:r w:rsidRPr="00D04DD9">
        <w:rPr>
          <w:sz w:val="28"/>
          <w:szCs w:val="28"/>
        </w:rPr>
        <w:t>кохлеарных</w:t>
      </w:r>
      <w:proofErr w:type="spellEnd"/>
      <w:r w:rsidRPr="00D04DD9">
        <w:rPr>
          <w:sz w:val="28"/>
          <w:szCs w:val="28"/>
        </w:rPr>
        <w:t xml:space="preserve"> ре</w:t>
      </w:r>
      <w:r w:rsidR="00D04DD9" w:rsidRPr="00D04DD9">
        <w:rPr>
          <w:sz w:val="28"/>
          <w:szCs w:val="28"/>
        </w:rPr>
        <w:t>цепторов;</w:t>
      </w:r>
    </w:p>
    <w:p w:rsidR="00786047" w:rsidRPr="00D04DD9" w:rsidRDefault="00D04DD9" w:rsidP="0092755C">
      <w:pPr>
        <w:pStyle w:val="a4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D04DD9">
        <w:rPr>
          <w:b/>
          <w:sz w:val="28"/>
          <w:szCs w:val="28"/>
        </w:rPr>
        <w:lastRenderedPageBreak/>
        <w:t>Отогенные</w:t>
      </w:r>
      <w:proofErr w:type="spellEnd"/>
      <w:r w:rsidRPr="00D04DD9">
        <w:rPr>
          <w:b/>
          <w:sz w:val="28"/>
          <w:szCs w:val="28"/>
        </w:rPr>
        <w:t xml:space="preserve"> внутричерепные  осложнения и </w:t>
      </w:r>
      <w:proofErr w:type="spellStart"/>
      <w:r w:rsidRPr="00D04DD9">
        <w:rPr>
          <w:b/>
          <w:sz w:val="28"/>
          <w:szCs w:val="28"/>
        </w:rPr>
        <w:t>отогенный</w:t>
      </w:r>
      <w:proofErr w:type="spellEnd"/>
      <w:r w:rsidRPr="00D04DD9">
        <w:rPr>
          <w:b/>
          <w:sz w:val="28"/>
          <w:szCs w:val="28"/>
        </w:rPr>
        <w:t xml:space="preserve"> сепсис</w:t>
      </w:r>
      <w:proofErr w:type="gramStart"/>
      <w:r w:rsidRPr="00D04DD9">
        <w:rPr>
          <w:sz w:val="28"/>
          <w:szCs w:val="28"/>
        </w:rPr>
        <w:t>.</w:t>
      </w:r>
      <w:proofErr w:type="gramEnd"/>
      <w:r w:rsidRPr="00D04DD9">
        <w:rPr>
          <w:sz w:val="28"/>
          <w:szCs w:val="28"/>
        </w:rPr>
        <w:t xml:space="preserve"> (</w:t>
      </w:r>
      <w:proofErr w:type="spellStart"/>
      <w:proofErr w:type="gramStart"/>
      <w:r w:rsidRPr="00D04DD9">
        <w:rPr>
          <w:sz w:val="28"/>
          <w:szCs w:val="28"/>
        </w:rPr>
        <w:t>о</w:t>
      </w:r>
      <w:proofErr w:type="gramEnd"/>
      <w:r w:rsidRPr="00D04DD9">
        <w:rPr>
          <w:sz w:val="28"/>
          <w:szCs w:val="28"/>
        </w:rPr>
        <w:t>тогенный</w:t>
      </w:r>
      <w:proofErr w:type="spellEnd"/>
      <w:r w:rsidRPr="00D04DD9">
        <w:rPr>
          <w:sz w:val="28"/>
          <w:szCs w:val="28"/>
        </w:rPr>
        <w:t xml:space="preserve"> менингит и </w:t>
      </w:r>
      <w:proofErr w:type="spellStart"/>
      <w:r w:rsidRPr="00D04DD9">
        <w:rPr>
          <w:sz w:val="28"/>
          <w:szCs w:val="28"/>
        </w:rPr>
        <w:t>отогенные</w:t>
      </w:r>
      <w:proofErr w:type="spellEnd"/>
      <w:r w:rsidRPr="00D04DD9">
        <w:rPr>
          <w:sz w:val="28"/>
          <w:szCs w:val="28"/>
        </w:rPr>
        <w:t xml:space="preserve"> абсцессы внутри черепа);</w:t>
      </w:r>
    </w:p>
    <w:p w:rsidR="00D04DD9" w:rsidRPr="00D04DD9" w:rsidRDefault="00D04DD9" w:rsidP="0092755C">
      <w:pPr>
        <w:pStyle w:val="a4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D04DD9">
        <w:rPr>
          <w:b/>
          <w:sz w:val="28"/>
          <w:szCs w:val="28"/>
        </w:rPr>
        <w:t xml:space="preserve">Тромбоз сигмовидного синуса и </w:t>
      </w:r>
      <w:proofErr w:type="spellStart"/>
      <w:r w:rsidRPr="00D04DD9">
        <w:rPr>
          <w:b/>
          <w:sz w:val="28"/>
          <w:szCs w:val="28"/>
        </w:rPr>
        <w:t>отогенный</w:t>
      </w:r>
      <w:proofErr w:type="spellEnd"/>
      <w:r w:rsidRPr="00D04DD9">
        <w:rPr>
          <w:b/>
          <w:sz w:val="28"/>
          <w:szCs w:val="28"/>
        </w:rPr>
        <w:t xml:space="preserve"> сепсис;</w:t>
      </w:r>
    </w:p>
    <w:p w:rsidR="00D04DD9" w:rsidRPr="00D04DD9" w:rsidRDefault="00D04DD9" w:rsidP="0092755C">
      <w:pPr>
        <w:pStyle w:val="a4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D04DD9">
        <w:rPr>
          <w:b/>
          <w:sz w:val="28"/>
          <w:szCs w:val="28"/>
        </w:rPr>
        <w:t>Арахноидит задней черепной ямки;</w:t>
      </w:r>
    </w:p>
    <w:p w:rsidR="00D04DD9" w:rsidRDefault="00D04DD9" w:rsidP="0092755C">
      <w:pPr>
        <w:pStyle w:val="a4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proofErr w:type="spellStart"/>
      <w:r w:rsidRPr="00D04DD9">
        <w:rPr>
          <w:b/>
          <w:sz w:val="28"/>
          <w:szCs w:val="28"/>
        </w:rPr>
        <w:t>Отогенный</w:t>
      </w:r>
      <w:proofErr w:type="spellEnd"/>
      <w:r w:rsidRPr="00D04DD9">
        <w:rPr>
          <w:b/>
          <w:sz w:val="28"/>
          <w:szCs w:val="28"/>
        </w:rPr>
        <w:t xml:space="preserve"> неврит лицевого нерва (парез лицевого нерва)</w:t>
      </w:r>
      <w:r>
        <w:rPr>
          <w:b/>
          <w:sz w:val="28"/>
          <w:szCs w:val="28"/>
        </w:rPr>
        <w:t>.</w:t>
      </w:r>
    </w:p>
    <w:p w:rsidR="00D04DD9" w:rsidRPr="00D04DD9" w:rsidRDefault="00D04DD9" w:rsidP="00D04DD9">
      <w:pPr>
        <w:pStyle w:val="a4"/>
        <w:jc w:val="both"/>
        <w:rPr>
          <w:b/>
          <w:sz w:val="28"/>
          <w:szCs w:val="28"/>
        </w:rPr>
      </w:pPr>
    </w:p>
    <w:p w:rsidR="000B4224" w:rsidRPr="0092755C" w:rsidRDefault="000B4224" w:rsidP="0092755C">
      <w:pPr>
        <w:pStyle w:val="a4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92755C">
        <w:rPr>
          <w:b/>
          <w:sz w:val="28"/>
          <w:szCs w:val="28"/>
        </w:rPr>
        <w:t>МЕТОДЫ, ПОДХОДЫ И ПРОЦЕДУРЫ ДИАГНОСТИКИ</w:t>
      </w:r>
      <w:r w:rsidR="008705FB" w:rsidRPr="008705FB">
        <w:rPr>
          <w:b/>
          <w:sz w:val="28"/>
          <w:szCs w:val="28"/>
        </w:rPr>
        <w:t>[1-4,6-8,10,12-14,16-18]:</w:t>
      </w:r>
    </w:p>
    <w:p w:rsidR="000B4224" w:rsidRPr="006F08DB" w:rsidRDefault="006F08DB" w:rsidP="000B422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="000B4224" w:rsidRPr="006F08DB">
        <w:rPr>
          <w:b/>
          <w:sz w:val="28"/>
          <w:szCs w:val="28"/>
        </w:rPr>
        <w:t xml:space="preserve">Диагностические критерии: </w:t>
      </w:r>
    </w:p>
    <w:p w:rsidR="002470CC" w:rsidRPr="006F08DB" w:rsidRDefault="002470CC" w:rsidP="002470CC">
      <w:pPr>
        <w:jc w:val="both"/>
        <w:rPr>
          <w:b/>
          <w:sz w:val="28"/>
          <w:szCs w:val="28"/>
        </w:rPr>
      </w:pPr>
      <w:r w:rsidRPr="006F08DB">
        <w:rPr>
          <w:b/>
          <w:sz w:val="28"/>
          <w:szCs w:val="28"/>
        </w:rPr>
        <w:t>Жалобы и анамнез:</w:t>
      </w:r>
    </w:p>
    <w:p w:rsidR="00A26F2E" w:rsidRPr="006F08DB" w:rsidRDefault="00A26F2E" w:rsidP="002470CC">
      <w:pPr>
        <w:jc w:val="both"/>
        <w:rPr>
          <w:sz w:val="28"/>
          <w:szCs w:val="28"/>
        </w:rPr>
      </w:pPr>
      <w:r w:rsidRPr="006F08DB">
        <w:rPr>
          <w:sz w:val="28"/>
          <w:szCs w:val="28"/>
        </w:rPr>
        <w:t xml:space="preserve">Жалобы при </w:t>
      </w:r>
      <w:r w:rsidR="002470CC" w:rsidRPr="006F08DB">
        <w:rPr>
          <w:sz w:val="28"/>
          <w:szCs w:val="28"/>
        </w:rPr>
        <w:t xml:space="preserve">ОСО </w:t>
      </w:r>
    </w:p>
    <w:p w:rsidR="00017BCE" w:rsidRPr="006F08DB" w:rsidRDefault="002470CC" w:rsidP="002470CC">
      <w:pPr>
        <w:jc w:val="both"/>
        <w:rPr>
          <w:sz w:val="28"/>
          <w:szCs w:val="28"/>
        </w:rPr>
      </w:pPr>
      <w:proofErr w:type="spellStart"/>
      <w:r w:rsidRPr="006F08DB">
        <w:rPr>
          <w:sz w:val="28"/>
          <w:szCs w:val="28"/>
        </w:rPr>
        <w:t>Доперфоративная</w:t>
      </w:r>
      <w:proofErr w:type="spellEnd"/>
      <w:r w:rsidRPr="006F08DB">
        <w:rPr>
          <w:sz w:val="28"/>
          <w:szCs w:val="28"/>
        </w:rPr>
        <w:t xml:space="preserve"> стадия характеризуется</w:t>
      </w:r>
      <w:r w:rsidR="00017BCE" w:rsidRPr="006F08DB">
        <w:rPr>
          <w:sz w:val="28"/>
          <w:szCs w:val="28"/>
        </w:rPr>
        <w:t>:</w:t>
      </w:r>
    </w:p>
    <w:p w:rsidR="00017BCE" w:rsidRPr="006F08DB" w:rsidRDefault="002470CC" w:rsidP="00017BCE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proofErr w:type="gramStart"/>
      <w:r w:rsidRPr="006F08DB">
        <w:rPr>
          <w:sz w:val="28"/>
          <w:szCs w:val="28"/>
        </w:rPr>
        <w:t xml:space="preserve">жалобами на боль в ухе, </w:t>
      </w:r>
      <w:r w:rsidR="00017BCE" w:rsidRPr="006F08DB">
        <w:rPr>
          <w:sz w:val="28"/>
          <w:szCs w:val="28"/>
        </w:rPr>
        <w:t>пульсирующего характера, отдающая в висок, темя;</w:t>
      </w:r>
      <w:proofErr w:type="gramEnd"/>
    </w:p>
    <w:p w:rsidR="00017BCE" w:rsidRPr="006F08DB" w:rsidRDefault="002470CC" w:rsidP="00017BCE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6F08DB">
        <w:rPr>
          <w:sz w:val="28"/>
          <w:szCs w:val="28"/>
        </w:rPr>
        <w:t>снижение слуха</w:t>
      </w:r>
      <w:r w:rsidR="00017BCE" w:rsidRPr="006F08DB">
        <w:rPr>
          <w:sz w:val="28"/>
          <w:szCs w:val="28"/>
        </w:rPr>
        <w:t>;</w:t>
      </w:r>
    </w:p>
    <w:p w:rsidR="00017BCE" w:rsidRPr="006F08DB" w:rsidRDefault="002470CC" w:rsidP="00017BCE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6F08DB">
        <w:rPr>
          <w:sz w:val="28"/>
          <w:szCs w:val="28"/>
        </w:rPr>
        <w:t>признаки интоксикации,</w:t>
      </w:r>
      <w:r w:rsidR="00017BCE" w:rsidRPr="006F08DB">
        <w:rPr>
          <w:sz w:val="28"/>
          <w:szCs w:val="28"/>
        </w:rPr>
        <w:t xml:space="preserve"> </w:t>
      </w:r>
      <w:r w:rsidRPr="006F08DB">
        <w:rPr>
          <w:sz w:val="28"/>
          <w:szCs w:val="28"/>
        </w:rPr>
        <w:t xml:space="preserve"> </w:t>
      </w:r>
    </w:p>
    <w:p w:rsidR="00017BCE" w:rsidRPr="006F08DB" w:rsidRDefault="002470CC" w:rsidP="00017BCE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6F08DB">
        <w:rPr>
          <w:sz w:val="28"/>
          <w:szCs w:val="28"/>
        </w:rPr>
        <w:t xml:space="preserve">заложенность носа. </w:t>
      </w:r>
    </w:p>
    <w:p w:rsidR="002470CC" w:rsidRPr="006F08DB" w:rsidRDefault="002470CC" w:rsidP="00017BCE">
      <w:pPr>
        <w:jc w:val="both"/>
        <w:rPr>
          <w:b/>
          <w:sz w:val="28"/>
          <w:szCs w:val="28"/>
        </w:rPr>
      </w:pPr>
      <w:r w:rsidRPr="006F08DB">
        <w:rPr>
          <w:b/>
          <w:sz w:val="28"/>
          <w:szCs w:val="28"/>
        </w:rPr>
        <w:t>В анамнезе:</w:t>
      </w:r>
      <w:r w:rsidRPr="006F08DB">
        <w:rPr>
          <w:sz w:val="28"/>
          <w:szCs w:val="28"/>
        </w:rPr>
        <w:t xml:space="preserve"> перенесенное ОР</w:t>
      </w:r>
      <w:r w:rsidR="00017BCE" w:rsidRPr="006F08DB">
        <w:rPr>
          <w:sz w:val="28"/>
          <w:szCs w:val="28"/>
        </w:rPr>
        <w:t>ВИ</w:t>
      </w:r>
      <w:r w:rsidRPr="006F08DB">
        <w:rPr>
          <w:sz w:val="28"/>
          <w:szCs w:val="28"/>
        </w:rPr>
        <w:t>, общее переохлаждение, травма уха.</w:t>
      </w:r>
    </w:p>
    <w:p w:rsidR="00017BCE" w:rsidRDefault="00017BCE" w:rsidP="00017BCE">
      <w:pPr>
        <w:jc w:val="both"/>
        <w:rPr>
          <w:color w:val="333333"/>
          <w:sz w:val="28"/>
          <w:szCs w:val="28"/>
        </w:rPr>
      </w:pPr>
    </w:p>
    <w:p w:rsidR="00017BCE" w:rsidRPr="00035DBF" w:rsidRDefault="002470CC" w:rsidP="00017BCE">
      <w:pPr>
        <w:jc w:val="both"/>
        <w:rPr>
          <w:b/>
          <w:sz w:val="28"/>
          <w:szCs w:val="28"/>
        </w:rPr>
      </w:pPr>
      <w:proofErr w:type="spellStart"/>
      <w:r w:rsidRPr="00035DBF">
        <w:rPr>
          <w:b/>
          <w:sz w:val="28"/>
          <w:szCs w:val="28"/>
        </w:rPr>
        <w:t>Перфоративная</w:t>
      </w:r>
      <w:proofErr w:type="spellEnd"/>
      <w:r w:rsidRPr="00035DBF">
        <w:rPr>
          <w:b/>
          <w:sz w:val="28"/>
          <w:szCs w:val="28"/>
        </w:rPr>
        <w:t xml:space="preserve"> стадия характеризуется</w:t>
      </w:r>
      <w:r w:rsidR="00017BCE" w:rsidRPr="00035DBF">
        <w:rPr>
          <w:b/>
          <w:sz w:val="28"/>
          <w:szCs w:val="28"/>
        </w:rPr>
        <w:t>:</w:t>
      </w:r>
    </w:p>
    <w:p w:rsidR="00017BCE" w:rsidRPr="00035DBF" w:rsidRDefault="00017BCE" w:rsidP="00035DBF">
      <w:pPr>
        <w:pStyle w:val="a4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35DBF">
        <w:rPr>
          <w:sz w:val="28"/>
          <w:szCs w:val="28"/>
        </w:rPr>
        <w:t>гноетечением до 5-7 дней;</w:t>
      </w:r>
    </w:p>
    <w:p w:rsidR="00017BCE" w:rsidRPr="00035DBF" w:rsidRDefault="00017BCE" w:rsidP="00035DBF">
      <w:pPr>
        <w:pStyle w:val="a4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35DBF">
        <w:rPr>
          <w:sz w:val="28"/>
          <w:szCs w:val="28"/>
        </w:rPr>
        <w:t>с</w:t>
      </w:r>
      <w:r w:rsidR="002470CC" w:rsidRPr="00035DBF">
        <w:rPr>
          <w:sz w:val="28"/>
          <w:szCs w:val="28"/>
        </w:rPr>
        <w:t>тиханием боли в ухе</w:t>
      </w:r>
      <w:r w:rsidRPr="00035DBF">
        <w:rPr>
          <w:sz w:val="28"/>
          <w:szCs w:val="28"/>
        </w:rPr>
        <w:t>;</w:t>
      </w:r>
    </w:p>
    <w:p w:rsidR="00017BCE" w:rsidRPr="00035DBF" w:rsidRDefault="002470CC" w:rsidP="00035DBF">
      <w:pPr>
        <w:pStyle w:val="a4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35DBF">
        <w:rPr>
          <w:sz w:val="28"/>
          <w:szCs w:val="28"/>
        </w:rPr>
        <w:t>у</w:t>
      </w:r>
      <w:r w:rsidR="00017BCE" w:rsidRPr="00035DBF">
        <w:rPr>
          <w:sz w:val="28"/>
          <w:szCs w:val="28"/>
        </w:rPr>
        <w:t>лучшением самочувствия больного;</w:t>
      </w:r>
    </w:p>
    <w:p w:rsidR="00017BCE" w:rsidRPr="00035DBF" w:rsidRDefault="00017BCE" w:rsidP="00035DBF">
      <w:pPr>
        <w:pStyle w:val="a4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35DBF">
        <w:rPr>
          <w:sz w:val="28"/>
          <w:szCs w:val="28"/>
        </w:rPr>
        <w:t xml:space="preserve">снижение температуры тела, </w:t>
      </w:r>
    </w:p>
    <w:p w:rsidR="00A26F2E" w:rsidRPr="00A26F2E" w:rsidRDefault="00A26F2E" w:rsidP="00A26F2E">
      <w:pPr>
        <w:jc w:val="both"/>
        <w:rPr>
          <w:color w:val="333333"/>
          <w:sz w:val="28"/>
          <w:szCs w:val="28"/>
        </w:rPr>
      </w:pPr>
    </w:p>
    <w:p w:rsidR="00A26F2E" w:rsidRPr="00035DBF" w:rsidRDefault="002470CC" w:rsidP="002470CC">
      <w:pPr>
        <w:jc w:val="both"/>
        <w:rPr>
          <w:sz w:val="28"/>
          <w:szCs w:val="28"/>
        </w:rPr>
      </w:pPr>
      <w:proofErr w:type="spellStart"/>
      <w:r w:rsidRPr="00035DBF">
        <w:rPr>
          <w:b/>
          <w:sz w:val="28"/>
          <w:szCs w:val="28"/>
        </w:rPr>
        <w:t>Репаративная</w:t>
      </w:r>
      <w:proofErr w:type="spellEnd"/>
      <w:r w:rsidRPr="00035DBF">
        <w:rPr>
          <w:b/>
          <w:sz w:val="28"/>
          <w:szCs w:val="28"/>
        </w:rPr>
        <w:t xml:space="preserve"> стадия характеризуется</w:t>
      </w:r>
      <w:r w:rsidR="00A26F2E" w:rsidRPr="00035DBF">
        <w:rPr>
          <w:sz w:val="28"/>
          <w:szCs w:val="28"/>
        </w:rPr>
        <w:t>:</w:t>
      </w:r>
    </w:p>
    <w:p w:rsidR="00A26F2E" w:rsidRPr="00035DBF" w:rsidRDefault="00A26F2E" w:rsidP="00035DBF">
      <w:pPr>
        <w:pStyle w:val="a4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35DBF">
        <w:rPr>
          <w:sz w:val="28"/>
          <w:szCs w:val="28"/>
        </w:rPr>
        <w:t>прекращением гноетечения;</w:t>
      </w:r>
    </w:p>
    <w:p w:rsidR="00A26F2E" w:rsidRPr="00035DBF" w:rsidRDefault="00A26F2E" w:rsidP="00035DBF">
      <w:pPr>
        <w:pStyle w:val="a4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35DBF">
        <w:rPr>
          <w:sz w:val="28"/>
          <w:szCs w:val="28"/>
        </w:rPr>
        <w:t xml:space="preserve">восстановлением барабанной перепонки </w:t>
      </w:r>
    </w:p>
    <w:p w:rsidR="002470CC" w:rsidRPr="00035DBF" w:rsidRDefault="002470CC" w:rsidP="00035DBF">
      <w:pPr>
        <w:pStyle w:val="a4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35DBF">
        <w:rPr>
          <w:sz w:val="28"/>
          <w:szCs w:val="28"/>
        </w:rPr>
        <w:t>восстановлением слуха.</w:t>
      </w:r>
    </w:p>
    <w:p w:rsidR="00F92FCD" w:rsidRPr="00035DBF" w:rsidRDefault="002470CC" w:rsidP="002470CC">
      <w:pPr>
        <w:jc w:val="both"/>
        <w:rPr>
          <w:b/>
          <w:sz w:val="28"/>
          <w:szCs w:val="28"/>
        </w:rPr>
      </w:pPr>
      <w:r w:rsidRPr="002470CC">
        <w:rPr>
          <w:color w:val="333333"/>
          <w:sz w:val="28"/>
          <w:szCs w:val="28"/>
        </w:rPr>
        <w:br/>
      </w:r>
      <w:r w:rsidR="00F92FCD" w:rsidRPr="00035DBF">
        <w:rPr>
          <w:b/>
          <w:sz w:val="28"/>
          <w:szCs w:val="28"/>
        </w:rPr>
        <w:t>Жалобы при ХСО:</w:t>
      </w:r>
    </w:p>
    <w:p w:rsidR="00F92FCD" w:rsidRPr="00035DBF" w:rsidRDefault="00F92FCD" w:rsidP="002470CC">
      <w:pPr>
        <w:jc w:val="both"/>
        <w:rPr>
          <w:sz w:val="28"/>
          <w:szCs w:val="28"/>
        </w:rPr>
      </w:pPr>
      <w:r w:rsidRPr="00035DBF">
        <w:rPr>
          <w:sz w:val="28"/>
          <w:szCs w:val="28"/>
        </w:rPr>
        <w:t>В стадии ремиссии:</w:t>
      </w:r>
    </w:p>
    <w:p w:rsidR="00F92FCD" w:rsidRPr="00035DBF" w:rsidRDefault="002470CC" w:rsidP="00035DBF">
      <w:pPr>
        <w:pStyle w:val="a4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35DBF">
        <w:rPr>
          <w:sz w:val="28"/>
          <w:szCs w:val="28"/>
        </w:rPr>
        <w:t>выделения из больного уха патологического отделяемого</w:t>
      </w:r>
      <w:r w:rsidR="00F92FCD" w:rsidRPr="00035DBF">
        <w:rPr>
          <w:sz w:val="28"/>
          <w:szCs w:val="28"/>
        </w:rPr>
        <w:t xml:space="preserve"> не отмечается; </w:t>
      </w:r>
    </w:p>
    <w:p w:rsidR="00F92FCD" w:rsidRPr="00035DBF" w:rsidRDefault="002470CC" w:rsidP="00035DBF">
      <w:pPr>
        <w:pStyle w:val="a4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35DBF">
        <w:rPr>
          <w:sz w:val="28"/>
          <w:szCs w:val="28"/>
        </w:rPr>
        <w:t>снижение слуха</w:t>
      </w:r>
      <w:r w:rsidR="00F92FCD" w:rsidRPr="00035DBF">
        <w:rPr>
          <w:sz w:val="28"/>
          <w:szCs w:val="28"/>
        </w:rPr>
        <w:t>;</w:t>
      </w:r>
    </w:p>
    <w:p w:rsidR="00F92FCD" w:rsidRPr="00035DBF" w:rsidRDefault="00F92FCD" w:rsidP="00035DBF">
      <w:pPr>
        <w:pStyle w:val="a4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35DBF">
        <w:rPr>
          <w:sz w:val="28"/>
          <w:szCs w:val="28"/>
        </w:rPr>
        <w:t xml:space="preserve">бывает </w:t>
      </w:r>
      <w:r w:rsidR="002470CC" w:rsidRPr="00035DBF">
        <w:rPr>
          <w:sz w:val="28"/>
          <w:szCs w:val="28"/>
        </w:rPr>
        <w:t xml:space="preserve">низкочастотный шум в ухе. </w:t>
      </w:r>
    </w:p>
    <w:p w:rsidR="00F92FCD" w:rsidRPr="00035DBF" w:rsidRDefault="002470CC" w:rsidP="002470CC">
      <w:pPr>
        <w:jc w:val="both"/>
        <w:rPr>
          <w:sz w:val="28"/>
          <w:szCs w:val="28"/>
        </w:rPr>
      </w:pPr>
      <w:r w:rsidRPr="00035DBF">
        <w:rPr>
          <w:sz w:val="28"/>
          <w:szCs w:val="28"/>
        </w:rPr>
        <w:t>При обострении</w:t>
      </w:r>
      <w:r w:rsidR="00F92FCD" w:rsidRPr="00035DBF">
        <w:rPr>
          <w:sz w:val="28"/>
          <w:szCs w:val="28"/>
        </w:rPr>
        <w:t>:</w:t>
      </w:r>
    </w:p>
    <w:p w:rsidR="00F92FCD" w:rsidRPr="00035DBF" w:rsidRDefault="00F92FCD" w:rsidP="00035DBF">
      <w:pPr>
        <w:pStyle w:val="a4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35DBF">
        <w:rPr>
          <w:sz w:val="28"/>
          <w:szCs w:val="28"/>
        </w:rPr>
        <w:t xml:space="preserve">отмечается </w:t>
      </w:r>
      <w:proofErr w:type="spellStart"/>
      <w:r w:rsidRPr="00035DBF">
        <w:rPr>
          <w:sz w:val="28"/>
          <w:szCs w:val="28"/>
        </w:rPr>
        <w:t>оталгия</w:t>
      </w:r>
      <w:proofErr w:type="spellEnd"/>
      <w:r w:rsidRPr="00035DBF">
        <w:rPr>
          <w:sz w:val="28"/>
          <w:szCs w:val="28"/>
        </w:rPr>
        <w:t>;</w:t>
      </w:r>
    </w:p>
    <w:p w:rsidR="00F92FCD" w:rsidRPr="00035DBF" w:rsidRDefault="00F92FCD" w:rsidP="00035DBF">
      <w:pPr>
        <w:pStyle w:val="a4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35DBF">
        <w:rPr>
          <w:sz w:val="28"/>
          <w:szCs w:val="28"/>
        </w:rPr>
        <w:t>обильные выделения;</w:t>
      </w:r>
    </w:p>
    <w:p w:rsidR="002470CC" w:rsidRPr="00035DBF" w:rsidRDefault="00F92FCD" w:rsidP="00C31B6E">
      <w:pPr>
        <w:pStyle w:val="a4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35DBF">
        <w:rPr>
          <w:sz w:val="28"/>
          <w:szCs w:val="28"/>
        </w:rPr>
        <w:t>головная боль;</w:t>
      </w:r>
    </w:p>
    <w:p w:rsidR="00F92FCD" w:rsidRPr="00035DBF" w:rsidRDefault="00F92FCD" w:rsidP="00C31B6E">
      <w:pPr>
        <w:pStyle w:val="a4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35DBF">
        <w:rPr>
          <w:sz w:val="28"/>
          <w:szCs w:val="28"/>
        </w:rPr>
        <w:t>снижение слуха;</w:t>
      </w:r>
    </w:p>
    <w:p w:rsidR="00F92FCD" w:rsidRPr="00035DBF" w:rsidRDefault="00F92FCD" w:rsidP="00C31B6E">
      <w:pPr>
        <w:pStyle w:val="a4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35DBF">
        <w:rPr>
          <w:sz w:val="28"/>
          <w:szCs w:val="28"/>
        </w:rPr>
        <w:t>увеличение шума;</w:t>
      </w:r>
    </w:p>
    <w:p w:rsidR="00F92FCD" w:rsidRPr="00035DBF" w:rsidRDefault="00F92FCD" w:rsidP="00C31B6E">
      <w:pPr>
        <w:pStyle w:val="a4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35DBF">
        <w:rPr>
          <w:sz w:val="28"/>
          <w:szCs w:val="28"/>
        </w:rPr>
        <w:t>выделения со зловонным запахом;</w:t>
      </w:r>
    </w:p>
    <w:p w:rsidR="00F92FCD" w:rsidRPr="00035DBF" w:rsidRDefault="00F92FCD" w:rsidP="00C31B6E">
      <w:pPr>
        <w:pStyle w:val="a4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35DBF">
        <w:rPr>
          <w:sz w:val="28"/>
          <w:szCs w:val="28"/>
        </w:rPr>
        <w:t>приступообразные эпизоды головокружения.</w:t>
      </w:r>
    </w:p>
    <w:p w:rsidR="00F92FCD" w:rsidRPr="00035DBF" w:rsidRDefault="00F92FCD" w:rsidP="00F92FCD">
      <w:pPr>
        <w:jc w:val="both"/>
        <w:rPr>
          <w:sz w:val="28"/>
          <w:szCs w:val="28"/>
        </w:rPr>
      </w:pPr>
      <w:r w:rsidRPr="00035DBF">
        <w:rPr>
          <w:sz w:val="28"/>
          <w:szCs w:val="28"/>
        </w:rPr>
        <w:t>Также может наблюдаться отрицательная динамика при ОСО и ХСО:</w:t>
      </w:r>
    </w:p>
    <w:p w:rsidR="00F92FCD" w:rsidRPr="00035DBF" w:rsidRDefault="00F92FCD" w:rsidP="00C31B6E">
      <w:pPr>
        <w:pStyle w:val="a4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35DBF">
        <w:rPr>
          <w:sz w:val="28"/>
          <w:szCs w:val="28"/>
        </w:rPr>
        <w:lastRenderedPageBreak/>
        <w:t>гноетечение усиливается, объем гноя увеличивается;</w:t>
      </w:r>
    </w:p>
    <w:p w:rsidR="00F92FCD" w:rsidRPr="00C31B6E" w:rsidRDefault="00F92FCD" w:rsidP="00C31B6E">
      <w:pPr>
        <w:pStyle w:val="a4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31B6E">
        <w:rPr>
          <w:sz w:val="28"/>
          <w:szCs w:val="28"/>
        </w:rPr>
        <w:t>головная боль усиливается до разлитого характера или с локализацией в области сосцевидного отростка;</w:t>
      </w:r>
    </w:p>
    <w:p w:rsidR="00F92FCD" w:rsidRPr="00C31B6E" w:rsidRDefault="00F92FCD" w:rsidP="00C31B6E">
      <w:pPr>
        <w:pStyle w:val="a4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31B6E">
        <w:rPr>
          <w:sz w:val="28"/>
          <w:szCs w:val="28"/>
        </w:rPr>
        <w:t>нарастают признаки интоксикации;</w:t>
      </w:r>
    </w:p>
    <w:p w:rsidR="00F92FCD" w:rsidRPr="00C31B6E" w:rsidRDefault="00F92FCD" w:rsidP="00C31B6E">
      <w:pPr>
        <w:pStyle w:val="a4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31B6E">
        <w:rPr>
          <w:sz w:val="28"/>
          <w:szCs w:val="28"/>
        </w:rPr>
        <w:t>ухудшается уровень сознания (от умеренного оглушения до комы);</w:t>
      </w:r>
    </w:p>
    <w:p w:rsidR="00F92FCD" w:rsidRPr="00C31B6E" w:rsidRDefault="00F92FCD" w:rsidP="00C31B6E">
      <w:pPr>
        <w:pStyle w:val="a4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31B6E">
        <w:rPr>
          <w:sz w:val="28"/>
          <w:szCs w:val="28"/>
        </w:rPr>
        <w:t>присоединяется тошнота, рвота.</w:t>
      </w:r>
    </w:p>
    <w:p w:rsidR="002470CC" w:rsidRDefault="002470CC" w:rsidP="002470CC">
      <w:pPr>
        <w:jc w:val="both"/>
        <w:rPr>
          <w:b/>
          <w:color w:val="333333"/>
          <w:sz w:val="28"/>
          <w:szCs w:val="28"/>
        </w:rPr>
      </w:pPr>
    </w:p>
    <w:p w:rsidR="0059034E" w:rsidRPr="00C31B6E" w:rsidRDefault="002470CC" w:rsidP="002470CC">
      <w:pPr>
        <w:jc w:val="both"/>
        <w:rPr>
          <w:b/>
          <w:sz w:val="28"/>
          <w:szCs w:val="28"/>
        </w:rPr>
      </w:pPr>
      <w:r w:rsidRPr="00C31B6E">
        <w:rPr>
          <w:b/>
          <w:sz w:val="28"/>
          <w:szCs w:val="28"/>
        </w:rPr>
        <w:t>Физикальное обследование:</w:t>
      </w:r>
    </w:p>
    <w:p w:rsidR="0059034E" w:rsidRPr="00C31B6E" w:rsidRDefault="0059034E" w:rsidP="002470CC">
      <w:pPr>
        <w:jc w:val="both"/>
        <w:rPr>
          <w:sz w:val="28"/>
          <w:szCs w:val="28"/>
        </w:rPr>
      </w:pPr>
      <w:r w:rsidRPr="00C31B6E">
        <w:rPr>
          <w:b/>
          <w:sz w:val="28"/>
          <w:szCs w:val="28"/>
        </w:rPr>
        <w:t xml:space="preserve">Отоскопия в </w:t>
      </w:r>
      <w:proofErr w:type="spellStart"/>
      <w:r w:rsidRPr="00C31B6E">
        <w:rPr>
          <w:sz w:val="28"/>
          <w:szCs w:val="28"/>
        </w:rPr>
        <w:t>доперфоративной</w:t>
      </w:r>
      <w:proofErr w:type="spellEnd"/>
      <w:r w:rsidRPr="00C31B6E">
        <w:rPr>
          <w:sz w:val="28"/>
          <w:szCs w:val="28"/>
        </w:rPr>
        <w:t xml:space="preserve"> стадии</w:t>
      </w:r>
      <w:r w:rsidR="002470CC" w:rsidRPr="00C31B6E">
        <w:rPr>
          <w:sz w:val="28"/>
          <w:szCs w:val="28"/>
        </w:rPr>
        <w:t xml:space="preserve">: </w:t>
      </w:r>
    </w:p>
    <w:p w:rsidR="0059034E" w:rsidRPr="00C31B6E" w:rsidRDefault="002470CC" w:rsidP="00C31B6E">
      <w:pPr>
        <w:pStyle w:val="a4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31B6E">
        <w:rPr>
          <w:sz w:val="28"/>
          <w:szCs w:val="28"/>
        </w:rPr>
        <w:t>инъекци</w:t>
      </w:r>
      <w:r w:rsidR="0059034E" w:rsidRPr="00C31B6E">
        <w:rPr>
          <w:sz w:val="28"/>
          <w:szCs w:val="28"/>
        </w:rPr>
        <w:t>я сосудов барабанной перепонки;</w:t>
      </w:r>
    </w:p>
    <w:p w:rsidR="0059034E" w:rsidRPr="00C31B6E" w:rsidRDefault="0059034E" w:rsidP="00C31B6E">
      <w:pPr>
        <w:pStyle w:val="a4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31B6E">
        <w:rPr>
          <w:sz w:val="28"/>
          <w:szCs w:val="28"/>
        </w:rPr>
        <w:t>укорочение светового конуса;</w:t>
      </w:r>
    </w:p>
    <w:p w:rsidR="0059034E" w:rsidRPr="00C31B6E" w:rsidRDefault="0059034E" w:rsidP="00C31B6E">
      <w:pPr>
        <w:pStyle w:val="a4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31B6E">
        <w:rPr>
          <w:sz w:val="28"/>
          <w:szCs w:val="28"/>
        </w:rPr>
        <w:t>гиперемия;</w:t>
      </w:r>
      <w:r w:rsidR="002470CC" w:rsidRPr="00C31B6E">
        <w:rPr>
          <w:sz w:val="28"/>
          <w:szCs w:val="28"/>
        </w:rPr>
        <w:t xml:space="preserve"> </w:t>
      </w:r>
    </w:p>
    <w:p w:rsidR="0059034E" w:rsidRPr="00C31B6E" w:rsidRDefault="002470CC" w:rsidP="00C31B6E">
      <w:pPr>
        <w:pStyle w:val="a4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31B6E">
        <w:rPr>
          <w:sz w:val="28"/>
          <w:szCs w:val="28"/>
        </w:rPr>
        <w:t>отечность</w:t>
      </w:r>
      <w:r w:rsidR="0059034E" w:rsidRPr="00C31B6E">
        <w:rPr>
          <w:sz w:val="28"/>
          <w:szCs w:val="28"/>
        </w:rPr>
        <w:t>;</w:t>
      </w:r>
    </w:p>
    <w:p w:rsidR="0059034E" w:rsidRPr="00C31B6E" w:rsidRDefault="002470CC" w:rsidP="00C31B6E">
      <w:pPr>
        <w:pStyle w:val="a4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31B6E">
        <w:rPr>
          <w:sz w:val="28"/>
          <w:szCs w:val="28"/>
        </w:rPr>
        <w:t>исчез</w:t>
      </w:r>
      <w:r w:rsidR="0059034E" w:rsidRPr="00C31B6E">
        <w:rPr>
          <w:sz w:val="28"/>
          <w:szCs w:val="28"/>
        </w:rPr>
        <w:t>новение опознавательных пунктов;</w:t>
      </w:r>
    </w:p>
    <w:p w:rsidR="0059034E" w:rsidRPr="00C31B6E" w:rsidRDefault="002470CC" w:rsidP="00C31B6E">
      <w:pPr>
        <w:pStyle w:val="a4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31B6E">
        <w:rPr>
          <w:sz w:val="28"/>
          <w:szCs w:val="28"/>
        </w:rPr>
        <w:t xml:space="preserve">выпячивание барабанной перепонки. </w:t>
      </w:r>
    </w:p>
    <w:p w:rsidR="00834385" w:rsidRPr="00C31B6E" w:rsidRDefault="002470CC" w:rsidP="00C31B6E">
      <w:pPr>
        <w:jc w:val="both"/>
        <w:rPr>
          <w:sz w:val="28"/>
          <w:szCs w:val="28"/>
        </w:rPr>
      </w:pPr>
      <w:proofErr w:type="spellStart"/>
      <w:r w:rsidRPr="00C31B6E">
        <w:rPr>
          <w:sz w:val="28"/>
          <w:szCs w:val="28"/>
        </w:rPr>
        <w:t>Перфоративная</w:t>
      </w:r>
      <w:proofErr w:type="spellEnd"/>
      <w:r w:rsidRPr="00C31B6E">
        <w:rPr>
          <w:sz w:val="28"/>
          <w:szCs w:val="28"/>
        </w:rPr>
        <w:t xml:space="preserve"> стадия</w:t>
      </w:r>
      <w:r w:rsidR="00834385" w:rsidRPr="00C31B6E">
        <w:rPr>
          <w:sz w:val="28"/>
          <w:szCs w:val="28"/>
        </w:rPr>
        <w:t>:</w:t>
      </w:r>
    </w:p>
    <w:p w:rsidR="00834385" w:rsidRPr="00C31B6E" w:rsidRDefault="002470CC" w:rsidP="00C31B6E">
      <w:pPr>
        <w:pStyle w:val="a4"/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31B6E">
        <w:rPr>
          <w:sz w:val="28"/>
          <w:szCs w:val="28"/>
        </w:rPr>
        <w:t xml:space="preserve">наличие </w:t>
      </w:r>
      <w:proofErr w:type="gramStart"/>
      <w:r w:rsidRPr="00C31B6E">
        <w:rPr>
          <w:sz w:val="28"/>
          <w:szCs w:val="28"/>
        </w:rPr>
        <w:t>гнойного</w:t>
      </w:r>
      <w:proofErr w:type="gramEnd"/>
      <w:r w:rsidRPr="00C31B6E">
        <w:rPr>
          <w:sz w:val="28"/>
          <w:szCs w:val="28"/>
        </w:rPr>
        <w:t xml:space="preserve"> отделяемо</w:t>
      </w:r>
      <w:r w:rsidR="00834385" w:rsidRPr="00C31B6E">
        <w:rPr>
          <w:sz w:val="28"/>
          <w:szCs w:val="28"/>
        </w:rPr>
        <w:t>го в наружном слуховом проходе;</w:t>
      </w:r>
    </w:p>
    <w:p w:rsidR="00834385" w:rsidRPr="00C31B6E" w:rsidRDefault="00834385" w:rsidP="00C31B6E">
      <w:pPr>
        <w:pStyle w:val="a4"/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31B6E">
        <w:rPr>
          <w:sz w:val="28"/>
          <w:szCs w:val="28"/>
        </w:rPr>
        <w:t>перфорации барабанной перепонки;</w:t>
      </w:r>
    </w:p>
    <w:p w:rsidR="002470CC" w:rsidRPr="00C31B6E" w:rsidRDefault="002470CC" w:rsidP="00C31B6E">
      <w:pPr>
        <w:pStyle w:val="a4"/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31B6E">
        <w:rPr>
          <w:sz w:val="28"/>
          <w:szCs w:val="28"/>
        </w:rPr>
        <w:t xml:space="preserve">может наблюдаться так называемый пульсирующий рефлекс, когда гной визуализируется через перфорацию и пульсирует синхронно пульсу. </w:t>
      </w:r>
      <w:r w:rsidR="00834385" w:rsidRPr="00C31B6E">
        <w:rPr>
          <w:sz w:val="28"/>
          <w:szCs w:val="28"/>
        </w:rPr>
        <w:t xml:space="preserve"> </w:t>
      </w:r>
    </w:p>
    <w:p w:rsidR="00834385" w:rsidRPr="00C31B6E" w:rsidRDefault="002470CC" w:rsidP="002470CC">
      <w:pPr>
        <w:jc w:val="both"/>
        <w:rPr>
          <w:sz w:val="28"/>
          <w:szCs w:val="28"/>
        </w:rPr>
      </w:pPr>
      <w:proofErr w:type="spellStart"/>
      <w:r w:rsidRPr="00C31B6E">
        <w:rPr>
          <w:sz w:val="28"/>
          <w:szCs w:val="28"/>
        </w:rPr>
        <w:t>Репаративная</w:t>
      </w:r>
      <w:proofErr w:type="spellEnd"/>
      <w:r w:rsidRPr="00C31B6E">
        <w:rPr>
          <w:sz w:val="28"/>
          <w:szCs w:val="28"/>
        </w:rPr>
        <w:t xml:space="preserve"> стадия</w:t>
      </w:r>
      <w:r w:rsidR="00834385" w:rsidRPr="00C31B6E">
        <w:rPr>
          <w:sz w:val="28"/>
          <w:szCs w:val="28"/>
        </w:rPr>
        <w:t>:</w:t>
      </w:r>
    </w:p>
    <w:p w:rsidR="00834385" w:rsidRPr="00C31B6E" w:rsidRDefault="002470CC" w:rsidP="005345FD">
      <w:pPr>
        <w:pStyle w:val="a4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31B6E">
        <w:rPr>
          <w:sz w:val="28"/>
          <w:szCs w:val="28"/>
        </w:rPr>
        <w:t>исчезают гиперемия и инфильтрация барабанн</w:t>
      </w:r>
      <w:r w:rsidR="00834385" w:rsidRPr="00C31B6E">
        <w:rPr>
          <w:sz w:val="28"/>
          <w:szCs w:val="28"/>
        </w:rPr>
        <w:t>ой перепонки;</w:t>
      </w:r>
    </w:p>
    <w:p w:rsidR="00834385" w:rsidRPr="00C31B6E" w:rsidRDefault="00834385" w:rsidP="007C156E">
      <w:pPr>
        <w:pStyle w:val="a4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31B6E">
        <w:rPr>
          <w:sz w:val="28"/>
          <w:szCs w:val="28"/>
        </w:rPr>
        <w:t>появляется ее блеск;</w:t>
      </w:r>
    </w:p>
    <w:p w:rsidR="00834385" w:rsidRPr="00C31B6E" w:rsidRDefault="002470CC" w:rsidP="007C156E">
      <w:pPr>
        <w:pStyle w:val="a4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31B6E">
        <w:rPr>
          <w:sz w:val="28"/>
          <w:szCs w:val="28"/>
        </w:rPr>
        <w:t>становятся ра</w:t>
      </w:r>
      <w:r w:rsidR="00834385" w:rsidRPr="00C31B6E">
        <w:rPr>
          <w:sz w:val="28"/>
          <w:szCs w:val="28"/>
        </w:rPr>
        <w:t>зличимы опознавательные контуры;</w:t>
      </w:r>
    </w:p>
    <w:p w:rsidR="00834385" w:rsidRPr="007C156E" w:rsidRDefault="002470CC" w:rsidP="007C156E">
      <w:pPr>
        <w:pStyle w:val="a4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C156E">
        <w:rPr>
          <w:sz w:val="28"/>
          <w:szCs w:val="28"/>
        </w:rPr>
        <w:t>возможно самоп</w:t>
      </w:r>
      <w:r w:rsidR="00834385" w:rsidRPr="007C156E">
        <w:rPr>
          <w:sz w:val="28"/>
          <w:szCs w:val="28"/>
        </w:rPr>
        <w:t>роизвольное закрытие перфорации;</w:t>
      </w:r>
    </w:p>
    <w:p w:rsidR="002470CC" w:rsidRPr="007C156E" w:rsidRDefault="002470CC" w:rsidP="007C156E">
      <w:pPr>
        <w:pStyle w:val="a4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C156E">
        <w:rPr>
          <w:sz w:val="28"/>
          <w:szCs w:val="28"/>
        </w:rPr>
        <w:t xml:space="preserve">барабанная перепонка </w:t>
      </w:r>
      <w:proofErr w:type="spellStart"/>
      <w:r w:rsidRPr="007C156E">
        <w:rPr>
          <w:sz w:val="28"/>
          <w:szCs w:val="28"/>
        </w:rPr>
        <w:t>рубцово</w:t>
      </w:r>
      <w:proofErr w:type="spellEnd"/>
      <w:r w:rsidRPr="007C156E">
        <w:rPr>
          <w:sz w:val="28"/>
          <w:szCs w:val="28"/>
        </w:rPr>
        <w:t xml:space="preserve"> изменена, втянута.</w:t>
      </w:r>
    </w:p>
    <w:p w:rsidR="002470CC" w:rsidRPr="007C156E" w:rsidRDefault="002470CC" w:rsidP="002470CC">
      <w:pPr>
        <w:jc w:val="both"/>
        <w:rPr>
          <w:b/>
          <w:sz w:val="28"/>
          <w:szCs w:val="28"/>
        </w:rPr>
      </w:pPr>
      <w:r w:rsidRPr="002470CC">
        <w:rPr>
          <w:color w:val="333333"/>
          <w:sz w:val="28"/>
          <w:szCs w:val="28"/>
        </w:rPr>
        <w:br/>
      </w:r>
      <w:r w:rsidRPr="007C156E">
        <w:rPr>
          <w:b/>
          <w:sz w:val="28"/>
          <w:szCs w:val="28"/>
        </w:rPr>
        <w:t>ХСО</w:t>
      </w:r>
      <w:r w:rsidR="007C156E">
        <w:rPr>
          <w:b/>
          <w:sz w:val="28"/>
          <w:szCs w:val="28"/>
        </w:rPr>
        <w:t>:</w:t>
      </w:r>
    </w:p>
    <w:p w:rsidR="00933CFD" w:rsidRPr="007C156E" w:rsidRDefault="00CC424A" w:rsidP="002470CC">
      <w:pPr>
        <w:jc w:val="both"/>
        <w:rPr>
          <w:sz w:val="28"/>
          <w:szCs w:val="28"/>
        </w:rPr>
      </w:pPr>
      <w:r w:rsidRPr="007C156E">
        <w:rPr>
          <w:sz w:val="28"/>
          <w:szCs w:val="28"/>
        </w:rPr>
        <w:t xml:space="preserve">Отоскопия при </w:t>
      </w:r>
      <w:proofErr w:type="spellStart"/>
      <w:r w:rsidRPr="007C156E">
        <w:rPr>
          <w:sz w:val="28"/>
          <w:szCs w:val="28"/>
        </w:rPr>
        <w:t>мезотимпаните</w:t>
      </w:r>
      <w:proofErr w:type="spellEnd"/>
      <w:r w:rsidR="00933CFD" w:rsidRPr="007C156E">
        <w:rPr>
          <w:sz w:val="28"/>
          <w:szCs w:val="28"/>
        </w:rPr>
        <w:t>, ремиссия</w:t>
      </w:r>
      <w:r w:rsidR="002470CC" w:rsidRPr="007C156E">
        <w:rPr>
          <w:sz w:val="28"/>
          <w:szCs w:val="28"/>
        </w:rPr>
        <w:t xml:space="preserve">: </w:t>
      </w:r>
    </w:p>
    <w:p w:rsidR="00CC424A" w:rsidRPr="007C156E" w:rsidRDefault="007C156E" w:rsidP="007C156E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33CFD" w:rsidRPr="007C156E">
        <w:rPr>
          <w:sz w:val="28"/>
          <w:szCs w:val="28"/>
        </w:rPr>
        <w:t>ерфорационное отверстие в натян</w:t>
      </w:r>
      <w:r>
        <w:rPr>
          <w:sz w:val="28"/>
          <w:szCs w:val="28"/>
        </w:rPr>
        <w:t>утой части барабанной перепонки;</w:t>
      </w:r>
    </w:p>
    <w:p w:rsidR="00933CFD" w:rsidRPr="007C156E" w:rsidRDefault="007C156E" w:rsidP="007C156E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933CFD" w:rsidRPr="007C156E">
        <w:rPr>
          <w:sz w:val="28"/>
          <w:szCs w:val="28"/>
        </w:rPr>
        <w:t xml:space="preserve">рая перфорации </w:t>
      </w:r>
      <w:proofErr w:type="spellStart"/>
      <w:r w:rsidR="00933CFD" w:rsidRPr="007C156E">
        <w:rPr>
          <w:sz w:val="28"/>
          <w:szCs w:val="28"/>
        </w:rPr>
        <w:t>омозолелые</w:t>
      </w:r>
      <w:proofErr w:type="spellEnd"/>
      <w:r>
        <w:rPr>
          <w:sz w:val="28"/>
          <w:szCs w:val="28"/>
        </w:rPr>
        <w:t>;</w:t>
      </w:r>
      <w:r w:rsidR="00933CFD" w:rsidRPr="007C156E">
        <w:rPr>
          <w:sz w:val="28"/>
          <w:szCs w:val="28"/>
        </w:rPr>
        <w:t xml:space="preserve"> </w:t>
      </w:r>
    </w:p>
    <w:p w:rsidR="00933CFD" w:rsidRPr="007C156E" w:rsidRDefault="007C156E" w:rsidP="007C156E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33CFD" w:rsidRPr="007C156E">
        <w:rPr>
          <w:sz w:val="28"/>
          <w:szCs w:val="28"/>
        </w:rPr>
        <w:t>тделяемого нет</w:t>
      </w:r>
      <w:r>
        <w:rPr>
          <w:sz w:val="28"/>
          <w:szCs w:val="28"/>
        </w:rPr>
        <w:t>;</w:t>
      </w:r>
    </w:p>
    <w:p w:rsidR="00933CFD" w:rsidRPr="007C156E" w:rsidRDefault="007C156E" w:rsidP="007C156E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33CFD" w:rsidRPr="007C156E">
        <w:rPr>
          <w:sz w:val="28"/>
          <w:szCs w:val="28"/>
        </w:rPr>
        <w:t>росматриваются структуры среднего уха при большой перфорации</w:t>
      </w:r>
      <w:r>
        <w:rPr>
          <w:sz w:val="28"/>
          <w:szCs w:val="28"/>
        </w:rPr>
        <w:t>;</w:t>
      </w:r>
    </w:p>
    <w:p w:rsidR="00933CFD" w:rsidRPr="007C156E" w:rsidRDefault="007C156E" w:rsidP="007C156E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33CFD" w:rsidRPr="007C156E">
        <w:rPr>
          <w:sz w:val="28"/>
          <w:szCs w:val="28"/>
        </w:rPr>
        <w:t>познавательные знаки сглажены</w:t>
      </w:r>
      <w:r>
        <w:rPr>
          <w:sz w:val="28"/>
          <w:szCs w:val="28"/>
        </w:rPr>
        <w:t>.</w:t>
      </w:r>
    </w:p>
    <w:p w:rsidR="00933CFD" w:rsidRPr="007C156E" w:rsidRDefault="00933CFD" w:rsidP="00933CFD">
      <w:pPr>
        <w:jc w:val="both"/>
        <w:rPr>
          <w:sz w:val="28"/>
          <w:szCs w:val="28"/>
        </w:rPr>
      </w:pPr>
      <w:r w:rsidRPr="007C156E">
        <w:rPr>
          <w:sz w:val="28"/>
          <w:szCs w:val="28"/>
        </w:rPr>
        <w:t xml:space="preserve">Отоскопия при </w:t>
      </w:r>
      <w:proofErr w:type="spellStart"/>
      <w:r w:rsidRPr="007C156E">
        <w:rPr>
          <w:sz w:val="28"/>
          <w:szCs w:val="28"/>
        </w:rPr>
        <w:t>эпитимпаните</w:t>
      </w:r>
      <w:proofErr w:type="spellEnd"/>
      <w:r w:rsidRPr="007C156E">
        <w:rPr>
          <w:sz w:val="28"/>
          <w:szCs w:val="28"/>
        </w:rPr>
        <w:t xml:space="preserve">, ремиссия: </w:t>
      </w:r>
    </w:p>
    <w:p w:rsidR="00933CFD" w:rsidRPr="007C156E" w:rsidRDefault="007C156E" w:rsidP="007C156E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33CFD" w:rsidRPr="007C156E">
        <w:rPr>
          <w:sz w:val="28"/>
          <w:szCs w:val="28"/>
        </w:rPr>
        <w:t>ерфорационное отверстие в ненатянутой части барабанной перепонки;</w:t>
      </w:r>
    </w:p>
    <w:p w:rsidR="00933CFD" w:rsidRPr="007C156E" w:rsidRDefault="007C156E" w:rsidP="007C156E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933CFD" w:rsidRPr="007C156E">
        <w:rPr>
          <w:sz w:val="28"/>
          <w:szCs w:val="28"/>
        </w:rPr>
        <w:t>рая перфорации иногда трудно</w:t>
      </w:r>
      <w:r>
        <w:rPr>
          <w:sz w:val="28"/>
          <w:szCs w:val="28"/>
        </w:rPr>
        <w:t xml:space="preserve"> обозримы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н</w:t>
      </w:r>
      <w:proofErr w:type="gramEnd"/>
      <w:r>
        <w:rPr>
          <w:sz w:val="28"/>
          <w:szCs w:val="28"/>
        </w:rPr>
        <w:t xml:space="preserve">еобходим осмотр с </w:t>
      </w:r>
      <w:r w:rsidR="00E544E3" w:rsidRPr="007C156E">
        <w:rPr>
          <w:sz w:val="28"/>
          <w:szCs w:val="28"/>
        </w:rPr>
        <w:t xml:space="preserve">использованием </w:t>
      </w:r>
      <w:proofErr w:type="spellStart"/>
      <w:r w:rsidR="00933CFD" w:rsidRPr="007C156E">
        <w:rPr>
          <w:sz w:val="28"/>
          <w:szCs w:val="28"/>
        </w:rPr>
        <w:t>микроскопом</w:t>
      </w:r>
      <w:r w:rsidR="00E544E3" w:rsidRPr="007C156E">
        <w:rPr>
          <w:sz w:val="28"/>
          <w:szCs w:val="28"/>
        </w:rPr>
        <w:t>а</w:t>
      </w:r>
      <w:proofErr w:type="spellEnd"/>
      <w:r w:rsidR="00933CFD" w:rsidRPr="007C156E">
        <w:rPr>
          <w:sz w:val="28"/>
          <w:szCs w:val="28"/>
        </w:rPr>
        <w:t xml:space="preserve">); </w:t>
      </w:r>
    </w:p>
    <w:p w:rsidR="00933CFD" w:rsidRPr="007C156E" w:rsidRDefault="007C156E" w:rsidP="007C156E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33CFD" w:rsidRPr="007C156E">
        <w:rPr>
          <w:sz w:val="28"/>
          <w:szCs w:val="28"/>
        </w:rPr>
        <w:t>тделяемого нет;</w:t>
      </w:r>
    </w:p>
    <w:p w:rsidR="00933CFD" w:rsidRPr="007C156E" w:rsidRDefault="007C156E" w:rsidP="007C156E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33CFD" w:rsidRPr="007C156E">
        <w:rPr>
          <w:sz w:val="28"/>
          <w:szCs w:val="28"/>
        </w:rPr>
        <w:t>атянутая часть барабанной перепо</w:t>
      </w:r>
      <w:r>
        <w:rPr>
          <w:sz w:val="28"/>
          <w:szCs w:val="28"/>
        </w:rPr>
        <w:t>нки может быть в пределах нормы;</w:t>
      </w:r>
    </w:p>
    <w:p w:rsidR="00933CFD" w:rsidRPr="007C156E" w:rsidRDefault="00526C8C" w:rsidP="007C156E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C156E">
        <w:rPr>
          <w:sz w:val="28"/>
          <w:szCs w:val="28"/>
        </w:rPr>
        <w:t xml:space="preserve">сглажены </w:t>
      </w:r>
      <w:r w:rsidR="00933CFD" w:rsidRPr="007C156E">
        <w:rPr>
          <w:sz w:val="28"/>
          <w:szCs w:val="28"/>
        </w:rPr>
        <w:t xml:space="preserve">опознавательные знаки </w:t>
      </w:r>
    </w:p>
    <w:p w:rsidR="00933CFD" w:rsidRPr="007C156E" w:rsidRDefault="00933CFD" w:rsidP="00933CFD">
      <w:pPr>
        <w:jc w:val="both"/>
        <w:rPr>
          <w:sz w:val="28"/>
          <w:szCs w:val="28"/>
        </w:rPr>
      </w:pPr>
      <w:r w:rsidRPr="007C156E">
        <w:rPr>
          <w:sz w:val="28"/>
          <w:szCs w:val="28"/>
        </w:rPr>
        <w:t xml:space="preserve">Обострение: </w:t>
      </w:r>
    </w:p>
    <w:p w:rsidR="00933CFD" w:rsidRPr="007C156E" w:rsidRDefault="007C156E" w:rsidP="007C156E">
      <w:pPr>
        <w:pStyle w:val="a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</w:t>
      </w:r>
      <w:r w:rsidR="00933CFD" w:rsidRPr="007C156E">
        <w:rPr>
          <w:sz w:val="28"/>
          <w:szCs w:val="28"/>
        </w:rPr>
        <w:t>нойное</w:t>
      </w:r>
      <w:proofErr w:type="gramEnd"/>
      <w:r w:rsidR="00933CFD" w:rsidRPr="007C156E">
        <w:rPr>
          <w:sz w:val="28"/>
          <w:szCs w:val="28"/>
        </w:rPr>
        <w:t xml:space="preserve"> о</w:t>
      </w:r>
      <w:r w:rsidR="002470CC" w:rsidRPr="007C156E">
        <w:rPr>
          <w:sz w:val="28"/>
          <w:szCs w:val="28"/>
        </w:rPr>
        <w:t>тделяемое жел</w:t>
      </w:r>
      <w:r w:rsidR="00933CFD" w:rsidRPr="007C156E">
        <w:rPr>
          <w:sz w:val="28"/>
          <w:szCs w:val="28"/>
        </w:rPr>
        <w:t>товатого или зеленоватого цвета;</w:t>
      </w:r>
    </w:p>
    <w:p w:rsidR="00933CFD" w:rsidRPr="007C156E" w:rsidRDefault="007C156E" w:rsidP="007C156E">
      <w:pPr>
        <w:pStyle w:val="a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</w:t>
      </w:r>
      <w:r w:rsidR="00933CFD" w:rsidRPr="007C156E">
        <w:rPr>
          <w:sz w:val="28"/>
          <w:szCs w:val="28"/>
        </w:rPr>
        <w:t>иперемия слизистой барабанной полости;</w:t>
      </w:r>
    </w:p>
    <w:p w:rsidR="00933CFD" w:rsidRPr="007C156E" w:rsidRDefault="007C156E" w:rsidP="007C156E">
      <w:pPr>
        <w:pStyle w:val="a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470CC" w:rsidRPr="007C156E">
        <w:rPr>
          <w:sz w:val="28"/>
          <w:szCs w:val="28"/>
        </w:rPr>
        <w:t xml:space="preserve">ри </w:t>
      </w:r>
      <w:proofErr w:type="spellStart"/>
      <w:r w:rsidR="002470CC" w:rsidRPr="007C156E">
        <w:rPr>
          <w:sz w:val="28"/>
          <w:szCs w:val="28"/>
        </w:rPr>
        <w:t>холестеатоме</w:t>
      </w:r>
      <w:proofErr w:type="spellEnd"/>
      <w:r w:rsidR="002470CC" w:rsidRPr="007C156E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2470CC" w:rsidRPr="007C156E">
        <w:rPr>
          <w:sz w:val="28"/>
          <w:szCs w:val="28"/>
        </w:rPr>
        <w:t xml:space="preserve"> краевая перфорация</w:t>
      </w:r>
      <w:r w:rsidR="00933CFD" w:rsidRPr="007C156E">
        <w:rPr>
          <w:sz w:val="28"/>
          <w:szCs w:val="28"/>
        </w:rPr>
        <w:t xml:space="preserve"> в</w:t>
      </w:r>
      <w:r w:rsidR="002470CC" w:rsidRPr="007C156E">
        <w:rPr>
          <w:sz w:val="28"/>
          <w:szCs w:val="28"/>
        </w:rPr>
        <w:t xml:space="preserve"> натян</w:t>
      </w:r>
      <w:r w:rsidR="00933CFD" w:rsidRPr="007C156E">
        <w:rPr>
          <w:sz w:val="28"/>
          <w:szCs w:val="28"/>
        </w:rPr>
        <w:t>утой части барабанной перепонки;</w:t>
      </w:r>
    </w:p>
    <w:p w:rsidR="001474EB" w:rsidRPr="007C156E" w:rsidRDefault="007C156E" w:rsidP="007C156E">
      <w:pPr>
        <w:pStyle w:val="a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470CC" w:rsidRPr="007C156E">
        <w:rPr>
          <w:sz w:val="28"/>
          <w:szCs w:val="28"/>
        </w:rPr>
        <w:t xml:space="preserve"> барабанной полости </w:t>
      </w:r>
      <w:proofErr w:type="spellStart"/>
      <w:r w:rsidR="002470CC" w:rsidRPr="007C156E">
        <w:rPr>
          <w:sz w:val="28"/>
          <w:szCs w:val="28"/>
        </w:rPr>
        <w:t>ороговевающ</w:t>
      </w:r>
      <w:r w:rsidR="001474EB" w:rsidRPr="007C156E">
        <w:rPr>
          <w:sz w:val="28"/>
          <w:szCs w:val="28"/>
        </w:rPr>
        <w:t>ие</w:t>
      </w:r>
      <w:proofErr w:type="spellEnd"/>
      <w:r w:rsidR="001474EB" w:rsidRPr="007C156E">
        <w:rPr>
          <w:sz w:val="28"/>
          <w:szCs w:val="28"/>
        </w:rPr>
        <w:t xml:space="preserve"> </w:t>
      </w:r>
      <w:proofErr w:type="spellStart"/>
      <w:r w:rsidR="001474EB" w:rsidRPr="007C156E">
        <w:rPr>
          <w:sz w:val="28"/>
          <w:szCs w:val="28"/>
        </w:rPr>
        <w:t>эпидермальные</w:t>
      </w:r>
      <w:proofErr w:type="spellEnd"/>
      <w:r w:rsidR="001474EB" w:rsidRPr="007C156E">
        <w:rPr>
          <w:sz w:val="28"/>
          <w:szCs w:val="28"/>
        </w:rPr>
        <w:t xml:space="preserve"> образования;</w:t>
      </w:r>
    </w:p>
    <w:p w:rsidR="002470CC" w:rsidRPr="007C156E" w:rsidRDefault="007C156E" w:rsidP="007C156E">
      <w:pPr>
        <w:pStyle w:val="a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г</w:t>
      </w:r>
      <w:r w:rsidR="002470CC" w:rsidRPr="007C156E">
        <w:rPr>
          <w:sz w:val="28"/>
          <w:szCs w:val="28"/>
        </w:rPr>
        <w:t xml:space="preserve">нойные выделения с неприятным (ихорозным) запахом. </w:t>
      </w:r>
    </w:p>
    <w:p w:rsidR="007C156E" w:rsidRDefault="007C156E" w:rsidP="00AB452D">
      <w:pPr>
        <w:jc w:val="both"/>
        <w:rPr>
          <w:b/>
          <w:bCs/>
          <w:color w:val="333333"/>
          <w:sz w:val="28"/>
          <w:szCs w:val="28"/>
        </w:rPr>
      </w:pPr>
    </w:p>
    <w:p w:rsidR="00AB452D" w:rsidRPr="007C156E" w:rsidRDefault="00AB452D" w:rsidP="00AB452D">
      <w:pPr>
        <w:jc w:val="both"/>
        <w:rPr>
          <w:sz w:val="28"/>
          <w:szCs w:val="28"/>
        </w:rPr>
      </w:pPr>
      <w:r w:rsidRPr="007C156E">
        <w:rPr>
          <w:b/>
          <w:bCs/>
          <w:sz w:val="28"/>
          <w:szCs w:val="28"/>
        </w:rPr>
        <w:t>Лабораторные исследования</w:t>
      </w:r>
      <w:r w:rsidR="007C156E" w:rsidRPr="007C156E">
        <w:rPr>
          <w:b/>
          <w:bCs/>
          <w:sz w:val="28"/>
          <w:szCs w:val="28"/>
        </w:rPr>
        <w:t>:</w:t>
      </w:r>
    </w:p>
    <w:p w:rsidR="00AB452D" w:rsidRPr="007C156E" w:rsidRDefault="00AB452D" w:rsidP="007C156E">
      <w:pPr>
        <w:pStyle w:val="a4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C156E">
        <w:rPr>
          <w:sz w:val="28"/>
          <w:szCs w:val="28"/>
        </w:rPr>
        <w:t xml:space="preserve">ОАК: лейкоцитоз с </w:t>
      </w:r>
      <w:proofErr w:type="spellStart"/>
      <w:r w:rsidRPr="007C156E">
        <w:rPr>
          <w:sz w:val="28"/>
          <w:szCs w:val="28"/>
        </w:rPr>
        <w:t>нейтрофильным</w:t>
      </w:r>
      <w:proofErr w:type="spellEnd"/>
      <w:r w:rsidRPr="007C156E">
        <w:rPr>
          <w:sz w:val="28"/>
          <w:szCs w:val="28"/>
        </w:rPr>
        <w:t xml:space="preserve"> сдвигом, повышение СОЭ</w:t>
      </w:r>
      <w:r w:rsidR="007C156E">
        <w:rPr>
          <w:sz w:val="28"/>
          <w:szCs w:val="28"/>
        </w:rPr>
        <w:t>.</w:t>
      </w:r>
    </w:p>
    <w:p w:rsidR="001474EB" w:rsidRPr="007C156E" w:rsidRDefault="00AB452D" w:rsidP="007C156E">
      <w:pPr>
        <w:pStyle w:val="a4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gramStart"/>
      <w:r w:rsidRPr="007C156E">
        <w:rPr>
          <w:sz w:val="28"/>
          <w:szCs w:val="28"/>
        </w:rPr>
        <w:t>Бактериологическое исследование отделяемого из уха: наличие патогенных микробов, а также определение на чувствительность к антибиотикам</w:t>
      </w:r>
      <w:r w:rsidR="007C156E">
        <w:rPr>
          <w:sz w:val="28"/>
          <w:szCs w:val="28"/>
        </w:rPr>
        <w:t>.</w:t>
      </w:r>
      <w:proofErr w:type="gramEnd"/>
    </w:p>
    <w:p w:rsidR="007C156E" w:rsidRDefault="001474EB" w:rsidP="007C156E">
      <w:pPr>
        <w:pStyle w:val="a4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C156E">
        <w:rPr>
          <w:sz w:val="28"/>
          <w:szCs w:val="28"/>
        </w:rPr>
        <w:t xml:space="preserve">Общий анализ мочи: при </w:t>
      </w:r>
      <w:proofErr w:type="spellStart"/>
      <w:r w:rsidRPr="007C156E">
        <w:rPr>
          <w:sz w:val="28"/>
          <w:szCs w:val="28"/>
        </w:rPr>
        <w:t>отогенном</w:t>
      </w:r>
      <w:proofErr w:type="spellEnd"/>
      <w:r w:rsidRPr="007C156E">
        <w:rPr>
          <w:sz w:val="28"/>
          <w:szCs w:val="28"/>
        </w:rPr>
        <w:t xml:space="preserve"> сепсисе могут быть изменения в анализах мочи (токсическая нефропатия)</w:t>
      </w:r>
      <w:r w:rsidR="007C156E">
        <w:rPr>
          <w:sz w:val="28"/>
          <w:szCs w:val="28"/>
        </w:rPr>
        <w:t>.</w:t>
      </w:r>
    </w:p>
    <w:p w:rsidR="000B4224" w:rsidRDefault="000B4224" w:rsidP="00AB452D">
      <w:pPr>
        <w:jc w:val="both"/>
        <w:rPr>
          <w:b/>
          <w:sz w:val="28"/>
          <w:szCs w:val="28"/>
        </w:rPr>
      </w:pPr>
    </w:p>
    <w:p w:rsidR="007C156E" w:rsidRDefault="00AB452D" w:rsidP="00AB452D">
      <w:pPr>
        <w:jc w:val="both"/>
        <w:rPr>
          <w:sz w:val="28"/>
          <w:szCs w:val="28"/>
        </w:rPr>
      </w:pPr>
      <w:r w:rsidRPr="007C156E">
        <w:rPr>
          <w:b/>
          <w:bCs/>
          <w:sz w:val="28"/>
          <w:szCs w:val="28"/>
        </w:rPr>
        <w:t>Инструментальные исследования</w:t>
      </w:r>
      <w:r w:rsidR="007C156E">
        <w:rPr>
          <w:b/>
          <w:bCs/>
          <w:sz w:val="28"/>
          <w:szCs w:val="28"/>
        </w:rPr>
        <w:t>:</w:t>
      </w:r>
    </w:p>
    <w:p w:rsidR="00AB452D" w:rsidRPr="007C156E" w:rsidRDefault="00AB452D" w:rsidP="00AB452D">
      <w:pPr>
        <w:jc w:val="both"/>
        <w:rPr>
          <w:sz w:val="28"/>
          <w:szCs w:val="28"/>
        </w:rPr>
      </w:pPr>
      <w:r w:rsidRPr="007C156E">
        <w:rPr>
          <w:sz w:val="28"/>
          <w:szCs w:val="28"/>
        </w:rPr>
        <w:t>ОСО</w:t>
      </w:r>
      <w:r w:rsidR="007C156E">
        <w:rPr>
          <w:sz w:val="28"/>
          <w:szCs w:val="28"/>
        </w:rPr>
        <w:t>:</w:t>
      </w:r>
    </w:p>
    <w:p w:rsidR="00AB452D" w:rsidRPr="007C156E" w:rsidRDefault="00AB452D" w:rsidP="007C156E">
      <w:pPr>
        <w:pStyle w:val="a4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C156E">
        <w:rPr>
          <w:sz w:val="28"/>
          <w:szCs w:val="28"/>
        </w:rPr>
        <w:t>Отоскопия</w:t>
      </w:r>
      <w:r w:rsidR="007C156E">
        <w:rPr>
          <w:sz w:val="28"/>
          <w:szCs w:val="28"/>
        </w:rPr>
        <w:t>: барабанная перепонка гиперемирована, контуры сглажены.</w:t>
      </w:r>
    </w:p>
    <w:p w:rsidR="00AB452D" w:rsidRPr="007C156E" w:rsidRDefault="00AB452D" w:rsidP="007C156E">
      <w:pPr>
        <w:pStyle w:val="a4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C156E">
        <w:rPr>
          <w:sz w:val="28"/>
          <w:szCs w:val="28"/>
        </w:rPr>
        <w:t>Риноскопия (передняя и задняя</w:t>
      </w:r>
      <w:r w:rsidR="007C156E">
        <w:rPr>
          <w:sz w:val="28"/>
          <w:szCs w:val="28"/>
        </w:rPr>
        <w:t xml:space="preserve">): </w:t>
      </w:r>
    </w:p>
    <w:p w:rsidR="00AB452D" w:rsidRPr="007C156E" w:rsidRDefault="00AB452D" w:rsidP="007C156E">
      <w:pPr>
        <w:pStyle w:val="a4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C156E">
        <w:rPr>
          <w:sz w:val="28"/>
          <w:szCs w:val="28"/>
        </w:rPr>
        <w:t>Фарингоскопия</w:t>
      </w:r>
      <w:r w:rsidR="005F4D0D">
        <w:rPr>
          <w:sz w:val="28"/>
          <w:szCs w:val="28"/>
        </w:rPr>
        <w:t>:</w:t>
      </w:r>
      <w:r w:rsidRPr="007C156E">
        <w:rPr>
          <w:sz w:val="28"/>
          <w:szCs w:val="28"/>
        </w:rPr>
        <w:t xml:space="preserve"> </w:t>
      </w:r>
    </w:p>
    <w:p w:rsidR="00291274" w:rsidRPr="007C156E" w:rsidRDefault="00AB452D" w:rsidP="007C156E">
      <w:pPr>
        <w:pStyle w:val="a4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C156E">
        <w:rPr>
          <w:sz w:val="28"/>
          <w:szCs w:val="28"/>
        </w:rPr>
        <w:t>Ларингоскопия</w:t>
      </w:r>
      <w:r w:rsidR="005F4D0D">
        <w:rPr>
          <w:sz w:val="28"/>
          <w:szCs w:val="28"/>
        </w:rPr>
        <w:t>:</w:t>
      </w:r>
    </w:p>
    <w:p w:rsidR="00AB452D" w:rsidRPr="007C156E" w:rsidRDefault="00AB452D" w:rsidP="007C156E">
      <w:pPr>
        <w:pStyle w:val="a4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C156E">
        <w:rPr>
          <w:sz w:val="28"/>
          <w:szCs w:val="28"/>
        </w:rPr>
        <w:t>Исследование органа слуха с помощью камертона</w:t>
      </w:r>
      <w:r w:rsidR="005F4D0D">
        <w:rPr>
          <w:sz w:val="28"/>
          <w:szCs w:val="28"/>
        </w:rPr>
        <w:t>:</w:t>
      </w:r>
    </w:p>
    <w:p w:rsidR="00AB452D" w:rsidRPr="005F4D0D" w:rsidRDefault="00AB452D" w:rsidP="00AB452D">
      <w:pPr>
        <w:jc w:val="both"/>
        <w:rPr>
          <w:b/>
          <w:sz w:val="28"/>
          <w:szCs w:val="28"/>
        </w:rPr>
      </w:pPr>
      <w:r w:rsidRPr="005F4D0D">
        <w:rPr>
          <w:b/>
          <w:sz w:val="28"/>
          <w:szCs w:val="28"/>
        </w:rPr>
        <w:t>ХСО</w:t>
      </w:r>
      <w:r w:rsidR="005F4D0D">
        <w:rPr>
          <w:b/>
          <w:sz w:val="28"/>
          <w:szCs w:val="28"/>
        </w:rPr>
        <w:t>:</w:t>
      </w:r>
    </w:p>
    <w:p w:rsidR="00291274" w:rsidRPr="005F4D0D" w:rsidRDefault="00291274" w:rsidP="002305F0">
      <w:pPr>
        <w:pStyle w:val="a4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F4D0D">
        <w:rPr>
          <w:sz w:val="28"/>
          <w:szCs w:val="28"/>
        </w:rPr>
        <w:t>Отоскопия</w:t>
      </w:r>
    </w:p>
    <w:p w:rsidR="00291274" w:rsidRPr="005F4D0D" w:rsidRDefault="00291274" w:rsidP="002305F0">
      <w:pPr>
        <w:pStyle w:val="a4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gramStart"/>
      <w:r w:rsidRPr="005F4D0D">
        <w:rPr>
          <w:sz w:val="28"/>
          <w:szCs w:val="28"/>
        </w:rPr>
        <w:t>Риноскопия (передняя и задняя</w:t>
      </w:r>
      <w:proofErr w:type="gramEnd"/>
    </w:p>
    <w:p w:rsidR="00291274" w:rsidRPr="005F4D0D" w:rsidRDefault="00291274" w:rsidP="002305F0">
      <w:pPr>
        <w:pStyle w:val="a4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F4D0D">
        <w:rPr>
          <w:sz w:val="28"/>
          <w:szCs w:val="28"/>
        </w:rPr>
        <w:t xml:space="preserve">Фарингоскопия </w:t>
      </w:r>
    </w:p>
    <w:p w:rsidR="00291274" w:rsidRPr="005F4D0D" w:rsidRDefault="00291274" w:rsidP="002305F0">
      <w:pPr>
        <w:pStyle w:val="a4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F4D0D">
        <w:rPr>
          <w:sz w:val="28"/>
          <w:szCs w:val="28"/>
        </w:rPr>
        <w:t>Ларингоскопия</w:t>
      </w:r>
    </w:p>
    <w:p w:rsidR="00291274" w:rsidRPr="005F4D0D" w:rsidRDefault="00291274" w:rsidP="002305F0">
      <w:pPr>
        <w:pStyle w:val="a4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F4D0D">
        <w:rPr>
          <w:sz w:val="28"/>
          <w:szCs w:val="28"/>
        </w:rPr>
        <w:t>Исследование органа слуха с помощью камертона</w:t>
      </w:r>
    </w:p>
    <w:p w:rsidR="00291274" w:rsidRPr="005F4D0D" w:rsidRDefault="00AB452D" w:rsidP="002305F0">
      <w:pPr>
        <w:pStyle w:val="a4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F4D0D">
        <w:rPr>
          <w:sz w:val="28"/>
          <w:szCs w:val="28"/>
        </w:rPr>
        <w:t xml:space="preserve">Рентгенография височных костей по </w:t>
      </w:r>
      <w:proofErr w:type="spellStart"/>
      <w:r w:rsidRPr="005F4D0D">
        <w:rPr>
          <w:sz w:val="28"/>
          <w:szCs w:val="28"/>
        </w:rPr>
        <w:t>Шюллеру</w:t>
      </w:r>
      <w:proofErr w:type="spellEnd"/>
      <w:r w:rsidRPr="005F4D0D">
        <w:rPr>
          <w:sz w:val="28"/>
          <w:szCs w:val="28"/>
        </w:rPr>
        <w:t xml:space="preserve"> (для определения распространения процесса и наличия костной деструкции)</w:t>
      </w:r>
    </w:p>
    <w:p w:rsidR="00291274" w:rsidRPr="005F4D0D" w:rsidRDefault="00AB452D" w:rsidP="002305F0">
      <w:pPr>
        <w:pStyle w:val="a4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F4D0D">
        <w:rPr>
          <w:sz w:val="28"/>
          <w:szCs w:val="28"/>
        </w:rPr>
        <w:t>Компьютерная томография (КТ) височных костей по показаниям</w:t>
      </w:r>
    </w:p>
    <w:p w:rsidR="00AB452D" w:rsidRPr="005F4D0D" w:rsidRDefault="00AB452D" w:rsidP="002305F0">
      <w:pPr>
        <w:pStyle w:val="a4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F4D0D">
        <w:rPr>
          <w:sz w:val="28"/>
          <w:szCs w:val="28"/>
        </w:rPr>
        <w:t xml:space="preserve">Аудиометрия, </w:t>
      </w:r>
      <w:proofErr w:type="spellStart"/>
      <w:r w:rsidRPr="005F4D0D">
        <w:rPr>
          <w:sz w:val="28"/>
          <w:szCs w:val="28"/>
        </w:rPr>
        <w:t>импедансометрия</w:t>
      </w:r>
      <w:proofErr w:type="spellEnd"/>
    </w:p>
    <w:p w:rsidR="007C156E" w:rsidRPr="007C156E" w:rsidRDefault="007C156E" w:rsidP="002305F0">
      <w:pPr>
        <w:pStyle w:val="a4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C156E">
        <w:rPr>
          <w:sz w:val="28"/>
          <w:szCs w:val="28"/>
        </w:rPr>
        <w:t xml:space="preserve">ЭКГ: (при </w:t>
      </w:r>
      <w:proofErr w:type="spellStart"/>
      <w:r w:rsidRPr="007C156E">
        <w:rPr>
          <w:sz w:val="28"/>
          <w:szCs w:val="28"/>
        </w:rPr>
        <w:t>отогенном</w:t>
      </w:r>
      <w:proofErr w:type="spellEnd"/>
      <w:r w:rsidRPr="007C156E">
        <w:rPr>
          <w:sz w:val="28"/>
          <w:szCs w:val="28"/>
        </w:rPr>
        <w:t xml:space="preserve"> сепсисе могут быть изменения в работе сердечной мышцы, контроль ЭКГ необходим для коррекции лечения)</w:t>
      </w:r>
    </w:p>
    <w:p w:rsidR="007C156E" w:rsidRPr="007C156E" w:rsidRDefault="007C156E" w:rsidP="002305F0">
      <w:pPr>
        <w:pStyle w:val="a4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C156E">
        <w:rPr>
          <w:sz w:val="28"/>
          <w:szCs w:val="28"/>
        </w:rPr>
        <w:t xml:space="preserve">Рентгенография легких: (при </w:t>
      </w:r>
      <w:proofErr w:type="spellStart"/>
      <w:r w:rsidRPr="007C156E">
        <w:rPr>
          <w:sz w:val="28"/>
          <w:szCs w:val="28"/>
        </w:rPr>
        <w:t>отогенном</w:t>
      </w:r>
      <w:proofErr w:type="spellEnd"/>
      <w:r w:rsidRPr="007C156E">
        <w:rPr>
          <w:sz w:val="28"/>
          <w:szCs w:val="28"/>
        </w:rPr>
        <w:t xml:space="preserve"> сепсисе легкие могут быть органами мишенями  гнойно септических метастазов)</w:t>
      </w:r>
      <w:r w:rsidR="002305F0">
        <w:rPr>
          <w:sz w:val="28"/>
          <w:szCs w:val="28"/>
        </w:rPr>
        <w:t>.</w:t>
      </w:r>
    </w:p>
    <w:p w:rsidR="00AB452D" w:rsidRPr="002305F0" w:rsidRDefault="00AB452D" w:rsidP="00AB452D">
      <w:pPr>
        <w:jc w:val="both"/>
        <w:rPr>
          <w:b/>
          <w:bCs/>
          <w:sz w:val="28"/>
          <w:szCs w:val="28"/>
        </w:rPr>
      </w:pPr>
      <w:r w:rsidRPr="00AB452D">
        <w:rPr>
          <w:color w:val="333333"/>
          <w:sz w:val="28"/>
          <w:szCs w:val="28"/>
        </w:rPr>
        <w:br/>
      </w:r>
      <w:r w:rsidRPr="002305F0">
        <w:rPr>
          <w:b/>
          <w:bCs/>
          <w:sz w:val="28"/>
          <w:szCs w:val="28"/>
        </w:rPr>
        <w:t>Показания для консультации специалистов</w:t>
      </w:r>
      <w:r w:rsidR="002305F0">
        <w:rPr>
          <w:b/>
          <w:bCs/>
          <w:sz w:val="28"/>
          <w:szCs w:val="28"/>
        </w:rPr>
        <w:t>:</w:t>
      </w:r>
    </w:p>
    <w:p w:rsidR="00AB452D" w:rsidRDefault="002305F0" w:rsidP="002305F0">
      <w:pPr>
        <w:pStyle w:val="a4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консультация </w:t>
      </w:r>
      <w:r w:rsidR="00AB452D" w:rsidRPr="002305F0">
        <w:rPr>
          <w:sz w:val="28"/>
          <w:szCs w:val="28"/>
        </w:rPr>
        <w:t>невропатолога – при подозрении на внутричерепное осложнение;</w:t>
      </w:r>
    </w:p>
    <w:p w:rsidR="00AB452D" w:rsidRDefault="002305F0" w:rsidP="00AB452D">
      <w:pPr>
        <w:pStyle w:val="a4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консультация нейрохирурга – </w:t>
      </w:r>
      <w:r w:rsidR="00AB452D" w:rsidRPr="002305F0">
        <w:rPr>
          <w:sz w:val="28"/>
          <w:szCs w:val="28"/>
        </w:rPr>
        <w:t>при наличии признаков внутричерепных осложнений;</w:t>
      </w:r>
    </w:p>
    <w:p w:rsidR="00AB452D" w:rsidRDefault="002305F0" w:rsidP="00AB452D">
      <w:pPr>
        <w:pStyle w:val="a4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консультация </w:t>
      </w:r>
      <w:r w:rsidR="00AB452D" w:rsidRPr="002305F0">
        <w:rPr>
          <w:sz w:val="28"/>
          <w:szCs w:val="28"/>
        </w:rPr>
        <w:t>офтальмолога – для исследования глазного дна;</w:t>
      </w:r>
    </w:p>
    <w:p w:rsidR="00AB452D" w:rsidRDefault="002305F0" w:rsidP="00AB452D">
      <w:pPr>
        <w:pStyle w:val="a4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консультация </w:t>
      </w:r>
      <w:proofErr w:type="spellStart"/>
      <w:r w:rsidR="00AB452D" w:rsidRPr="002305F0">
        <w:rPr>
          <w:sz w:val="28"/>
          <w:szCs w:val="28"/>
        </w:rPr>
        <w:t>сурдолога</w:t>
      </w:r>
      <w:proofErr w:type="spellEnd"/>
      <w:r w:rsidR="00AB452D" w:rsidRPr="002305F0">
        <w:rPr>
          <w:sz w:val="28"/>
          <w:szCs w:val="28"/>
        </w:rPr>
        <w:t xml:space="preserve"> – проведение аудиометрии, </w:t>
      </w:r>
      <w:proofErr w:type="spellStart"/>
      <w:r w:rsidR="00AB452D" w:rsidRPr="002305F0">
        <w:rPr>
          <w:sz w:val="28"/>
          <w:szCs w:val="28"/>
        </w:rPr>
        <w:t>тимпанометрии</w:t>
      </w:r>
      <w:proofErr w:type="spellEnd"/>
      <w:r w:rsidR="00AB452D" w:rsidRPr="002305F0">
        <w:rPr>
          <w:sz w:val="28"/>
          <w:szCs w:val="28"/>
        </w:rPr>
        <w:t>, при снижении слуха;</w:t>
      </w:r>
    </w:p>
    <w:p w:rsidR="00AB452D" w:rsidRPr="002305F0" w:rsidRDefault="002305F0" w:rsidP="00AB452D">
      <w:pPr>
        <w:pStyle w:val="a4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консультация врача общей практики</w:t>
      </w:r>
      <w:r w:rsidR="00AB452D" w:rsidRPr="002305F0">
        <w:rPr>
          <w:sz w:val="28"/>
          <w:szCs w:val="28"/>
        </w:rPr>
        <w:t>, терапевта</w:t>
      </w:r>
      <w:r>
        <w:rPr>
          <w:sz w:val="28"/>
          <w:szCs w:val="28"/>
        </w:rPr>
        <w:t xml:space="preserve">, педиатра </w:t>
      </w:r>
      <w:r w:rsidR="00AB452D" w:rsidRPr="002305F0">
        <w:rPr>
          <w:sz w:val="28"/>
          <w:szCs w:val="28"/>
        </w:rPr>
        <w:t>– для исключения соматических заболеваний.</w:t>
      </w:r>
    </w:p>
    <w:p w:rsidR="00AB452D" w:rsidRDefault="00AB452D" w:rsidP="00AB452D">
      <w:pPr>
        <w:jc w:val="both"/>
        <w:rPr>
          <w:color w:val="333333"/>
          <w:sz w:val="28"/>
          <w:szCs w:val="28"/>
        </w:rPr>
      </w:pPr>
    </w:p>
    <w:p w:rsidR="00AB452D" w:rsidRPr="002305F0" w:rsidRDefault="002305F0" w:rsidP="00AB452D">
      <w:pPr>
        <w:jc w:val="both"/>
        <w:rPr>
          <w:b/>
          <w:sz w:val="28"/>
          <w:szCs w:val="28"/>
        </w:rPr>
      </w:pPr>
      <w:r w:rsidRPr="002305F0">
        <w:rPr>
          <w:b/>
          <w:sz w:val="28"/>
          <w:szCs w:val="28"/>
        </w:rPr>
        <w:t xml:space="preserve">2.2 </w:t>
      </w:r>
      <w:r>
        <w:rPr>
          <w:b/>
          <w:sz w:val="28"/>
          <w:szCs w:val="28"/>
        </w:rPr>
        <w:t>Д</w:t>
      </w:r>
      <w:r w:rsidRPr="002305F0">
        <w:rPr>
          <w:b/>
          <w:sz w:val="28"/>
          <w:szCs w:val="28"/>
        </w:rPr>
        <w:t>иагностический алгоритм</w:t>
      </w:r>
      <w:r w:rsidR="00AB452D" w:rsidRPr="002305F0">
        <w:rPr>
          <w:b/>
          <w:sz w:val="28"/>
          <w:szCs w:val="28"/>
        </w:rPr>
        <w:t>:</w:t>
      </w:r>
    </w:p>
    <w:p w:rsidR="00C93063" w:rsidRPr="00AB452D" w:rsidRDefault="00C93063" w:rsidP="00AB452D">
      <w:pPr>
        <w:jc w:val="both"/>
        <w:rPr>
          <w:b/>
          <w:color w:val="333333"/>
          <w:sz w:val="28"/>
          <w:szCs w:val="28"/>
        </w:rPr>
      </w:pPr>
    </w:p>
    <w:p w:rsidR="00AB452D" w:rsidRDefault="006E77F8" w:rsidP="00AB452D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group id="_x0000_s1052" style="position:absolute;left:0;text-align:left;margin-left:2pt;margin-top:4.15pt;width:480.1pt;height:448.85pt;z-index:251684864" coordorigin="1156,4987" coordsize="9602,8977">
            <v:rect id="_x0000_s1027" style="position:absolute;left:4548;top:12360;width:2025;height:1604" strokecolor="#ffc000" strokeweight="1.25pt">
              <v:textbox>
                <w:txbxContent>
                  <w:p w:rsidR="007C156E" w:rsidRDefault="007C156E" w:rsidP="00AB452D">
                    <w:proofErr w:type="spellStart"/>
                    <w:r>
                      <w:t>Тимпанометрия</w:t>
                    </w:r>
                    <w:proofErr w:type="spellEnd"/>
                    <w:r>
                      <w:t>;</w:t>
                    </w:r>
                  </w:p>
                  <w:p w:rsidR="007C156E" w:rsidRPr="008E07C5" w:rsidRDefault="007C156E" w:rsidP="00FF2E9C">
                    <w:r>
                      <w:t>Аудиограмма</w:t>
                    </w:r>
                  </w:p>
                  <w:p w:rsidR="007C156E" w:rsidRDefault="007C156E" w:rsidP="00AB452D"/>
                  <w:p w:rsidR="007C156E" w:rsidRPr="008E07C5" w:rsidRDefault="007C156E" w:rsidP="00AB452D"/>
                </w:txbxContent>
              </v:textbox>
            </v:rect>
            <v:rect id="_x0000_s1028" style="position:absolute;left:8432;top:12355;width:2326;height:1255" strokecolor="#ffc000" strokeweight="1.5pt">
              <v:textbox>
                <w:txbxContent>
                  <w:p w:rsidR="007C156E" w:rsidRDefault="007C156E" w:rsidP="00526C8C">
                    <w:proofErr w:type="spellStart"/>
                    <w:r>
                      <w:t>Ренгенография</w:t>
                    </w:r>
                    <w:proofErr w:type="spellEnd"/>
                    <w:r>
                      <w:t xml:space="preserve"> </w:t>
                    </w:r>
                    <w:proofErr w:type="gramStart"/>
                    <w:r>
                      <w:t>в</w:t>
                    </w:r>
                    <w:proofErr w:type="gramEnd"/>
                    <w:r>
                      <w:t>/костей;</w:t>
                    </w:r>
                  </w:p>
                  <w:p w:rsidR="007C156E" w:rsidRDefault="007C156E" w:rsidP="00526C8C">
                    <w:r>
                      <w:t>КТ;</w:t>
                    </w:r>
                  </w:p>
                  <w:p w:rsidR="007C156E" w:rsidRPr="00526C8C" w:rsidRDefault="007C156E" w:rsidP="00526C8C">
                    <w:r>
                      <w:t>МРТ.</w:t>
                    </w:r>
                  </w:p>
                </w:txbxContent>
              </v:textbox>
            </v:rect>
            <v:rect id="Прямоугольник 1" o:spid="_x0000_s1030" style="position:absolute;left:1728;top:4987;width:2024;height:400;visibility:visible;mso-width-relative:margin;mso-height-relative:margin;v-text-anchor:middle" strokecolor="#f79646" strokeweight="2pt">
              <v:fill opacity="52429f"/>
              <v:textbox style="mso-next-textbox:#Прямоугольник 1" inset="0,0,0,0">
                <w:txbxContent>
                  <w:p w:rsidR="007C156E" w:rsidRPr="001765A1" w:rsidRDefault="007C156E" w:rsidP="00AB452D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1765A1">
                      <w:rPr>
                        <w:b/>
                        <w:sz w:val="28"/>
                        <w:szCs w:val="28"/>
                      </w:rPr>
                      <w:t>ЖАЛОБЫ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2684;top:5576;width:0;height:8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">
              <v:stroke endarrow="open"/>
            </v:shape>
            <v:rect id="Прямоугольник 3" o:spid="_x0000_s1032" style="position:absolute;left:1332;top:6708;width:2622;height:82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" strokecolor="#f79646" strokeweight="2pt">
              <v:textbox style="mso-next-textbox:#Прямоугольник 3">
                <w:txbxContent>
                  <w:p w:rsidR="007C156E" w:rsidRPr="001765A1" w:rsidRDefault="007C156E" w:rsidP="00AB452D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1765A1">
                      <w:rPr>
                        <w:b/>
                        <w:sz w:val="28"/>
                        <w:szCs w:val="28"/>
                      </w:rPr>
                      <w:t>АНАМНЕЗ ЗАБОЛЕВАНИЯ</w:t>
                    </w:r>
                  </w:p>
                </w:txbxContent>
              </v:textbox>
            </v:rect>
            <v:rect id="Прямоугольник 5" o:spid="_x0000_s1033" style="position:absolute;left:1246;top:8604;width:2711;height:82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" strokecolor="#f79646" strokeweight="2pt">
              <v:textbox style="mso-next-textbox:#Прямоугольник 5">
                <w:txbxContent>
                  <w:p w:rsidR="007C156E" w:rsidRPr="001765A1" w:rsidRDefault="007C156E" w:rsidP="00AB452D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1765A1">
                      <w:rPr>
                        <w:b/>
                        <w:sz w:val="28"/>
                        <w:szCs w:val="28"/>
                      </w:rPr>
                      <w:t>ОБЪЕКТИВНЫЙ СТАТУС</w:t>
                    </w:r>
                  </w:p>
                </w:txbxContent>
              </v:textbox>
            </v:rect>
            <v:rect id="Прямоугольник 48" o:spid="_x0000_s1034" style="position:absolute;left:1246;top:10697;width:2621;height:82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" strokecolor="#f79646" strokeweight="2pt">
              <v:textbox style="mso-next-textbox:#Прямоугольник 48">
                <w:txbxContent>
                  <w:p w:rsidR="007C156E" w:rsidRPr="001765A1" w:rsidRDefault="007C156E" w:rsidP="00AB452D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1765A1">
                      <w:rPr>
                        <w:b/>
                        <w:sz w:val="28"/>
                        <w:szCs w:val="28"/>
                      </w:rPr>
                      <w:t>ЛОКАЛЬНЫЙ СТАТУС</w:t>
                    </w:r>
                  </w:p>
                </w:txbxContent>
              </v:textbox>
            </v:rect>
            <v:rect id="Прямоугольник 47" o:spid="_x0000_s1035" style="position:absolute;left:1156;top:13225;width:2711;height:51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" strokecolor="#f79646" strokeweight="2pt">
              <v:textbox style="mso-next-textbox:#Прямоугольник 47">
                <w:txbxContent>
                  <w:p w:rsidR="007C156E" w:rsidRPr="001765A1" w:rsidRDefault="007C156E" w:rsidP="00AB452D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1765A1">
                      <w:rPr>
                        <w:b/>
                        <w:sz w:val="28"/>
                        <w:szCs w:val="28"/>
                      </w:rPr>
                      <w:t>ДИАГНОЗ</w:t>
                    </w:r>
                  </w:p>
                </w:txbxContent>
              </v:textbox>
            </v:rect>
            <v:shape id="_x0000_s1036" type="#_x0000_t32" style="position:absolute;left:2656;top:7792;width:14;height:710;flip:x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">
              <v:stroke endarrow="open"/>
            </v:shape>
            <v:shape id="_x0000_s1037" type="#_x0000_t32" style="position:absolute;left:2137;top:10193;width:1008;height:0;rotation:9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" adj="-66793,-1,-66793">
              <v:stroke endarrow="open"/>
            </v:shape>
            <v:shape id="Прямая со стрелкой 12" o:spid="_x0000_s1038" type="#_x0000_t32" style="position:absolute;left:1779;top:12363;width:1424;height:0;rotation:9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" adj="-45005,-1,-45005">
              <v:stroke endarrow="open"/>
            </v:shape>
            <v:rect id="Прямоугольник 13" o:spid="_x0000_s1039" style="position:absolute;left:6041;top:4987;width:3896;height:95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" strokecolor="#f79646" strokeweight="2pt">
              <v:textbox style="mso-next-textbox:#Прямоугольник 13">
                <w:txbxContent>
                  <w:p w:rsidR="007C156E" w:rsidRPr="00AB452D" w:rsidRDefault="007C156E" w:rsidP="00AB452D">
                    <w:pPr>
                      <w:jc w:val="both"/>
                      <w:rPr>
                        <w:b/>
                        <w:sz w:val="28"/>
                        <w:szCs w:val="28"/>
                        <w:lang w:val="kk-KZ"/>
                      </w:rPr>
                    </w:pPr>
                    <w:r w:rsidRPr="00AB452D">
                      <w:rPr>
                        <w:rStyle w:val="1"/>
                        <w:rFonts w:eastAsiaTheme="minorEastAsia"/>
                        <w:sz w:val="28"/>
                        <w:szCs w:val="28"/>
                      </w:rPr>
                      <w:t xml:space="preserve">Снижение слуха, боль, гнойное отделяемое из уха  </w:t>
                    </w:r>
                  </w:p>
                </w:txbxContent>
              </v:textbox>
            </v: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40" type="#_x0000_t34" style="position:absolute;left:3954;top:5205;width:1999;height: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" adj="10795,-107373600,-48851">
              <v:stroke endarrow="open"/>
            </v:shape>
            <v:rect id="Прямоугольник 15" o:spid="_x0000_s1041" style="position:absolute;left:4545;top:6098;width:5391;height:1928;visibility:visible;mso-width-relative:margin;mso-height-relative:margin;v-text-anchor:middle" strokecolor="#f79646" strokeweight="2pt">
              <v:textbox style="mso-next-textbox:#Прямоугольник 15" inset="0,0,0,0">
                <w:txbxContent>
                  <w:p w:rsidR="007C156E" w:rsidRPr="00135AA8" w:rsidRDefault="007C156E" w:rsidP="00135AA8">
                    <w:pPr>
                      <w:jc w:val="both"/>
                      <w:rPr>
                        <w:rStyle w:val="1"/>
                        <w:rFonts w:eastAsiaTheme="minorEastAsia"/>
                        <w:sz w:val="22"/>
                        <w:szCs w:val="22"/>
                      </w:rPr>
                    </w:pPr>
                  </w:p>
                </w:txbxContent>
              </v:textbox>
            </v:rect>
            <v:shape id="_x0000_s1042" type="#_x0000_t32" style="position:absolute;left:4043;top:6896;width:332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" adj="-263039,-1,-263039">
              <v:stroke endarrow="open"/>
            </v:shape>
            <v:rect id="Прямоугольник 19" o:spid="_x0000_s1043" style="position:absolute;left:6041;top:8247;width:3895;height:117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" strokecolor="#f79646" strokeweight="2pt">
              <v:textbox style="mso-next-textbox:#Прямоугольник 19">
                <w:txbxContent>
                  <w:p w:rsidR="007C156E" w:rsidRPr="006144CE" w:rsidRDefault="007C156E" w:rsidP="00AB452D">
                    <w:pPr>
                      <w:rPr>
                        <w:color w:val="000000"/>
                        <w:sz w:val="27"/>
                        <w:szCs w:val="27"/>
                      </w:rPr>
                    </w:pPr>
                    <w:r w:rsidRPr="00383562">
                      <w:rPr>
                        <w:rStyle w:val="1"/>
                        <w:rFonts w:eastAsia="Courier New"/>
                      </w:rPr>
                      <w:t xml:space="preserve">Состояние </w:t>
                    </w:r>
                    <w:r>
                      <w:rPr>
                        <w:rStyle w:val="1"/>
                        <w:rFonts w:eastAsia="Courier New"/>
                      </w:rPr>
                      <w:t xml:space="preserve">легкой или </w:t>
                    </w:r>
                    <w:r w:rsidRPr="00383562">
                      <w:rPr>
                        <w:rStyle w:val="1"/>
                        <w:rFonts w:eastAsia="Courier New"/>
                      </w:rPr>
                      <w:t>средней степени тяжести, обусловлен</w:t>
                    </w:r>
                    <w:r>
                      <w:rPr>
                        <w:rStyle w:val="1"/>
                        <w:rFonts w:eastAsia="Courier New"/>
                      </w:rPr>
                      <w:t>о полученным ранее лечением</w:t>
                    </w:r>
                  </w:p>
                  <w:p w:rsidR="007C156E" w:rsidRPr="00383562" w:rsidRDefault="007C156E" w:rsidP="00AB452D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Прямоугольник 20" o:spid="_x0000_s1044" style="position:absolute;left:5663;top:9860;width:4276;height:2008;visibility:visible;mso-width-relative:margin;mso-height-relative:margin" strokecolor="#f79646" strokeweight="2pt">
              <v:textbox style="mso-next-textbox:#Прямоугольник 20" inset="0,0,0,0">
                <w:txbxContent>
                  <w:p w:rsidR="007C156E" w:rsidRPr="00477020" w:rsidRDefault="007C156E" w:rsidP="00AB452D">
                    <w:pPr>
                      <w:jc w:val="both"/>
                      <w:rPr>
                        <w:rStyle w:val="1"/>
                        <w:rFonts w:eastAsia="Courier New"/>
                        <w:sz w:val="24"/>
                        <w:szCs w:val="24"/>
                      </w:rPr>
                    </w:pPr>
                    <w:r>
                      <w:t>О</w:t>
                    </w:r>
                    <w:r w:rsidRPr="00477020">
                      <w:t>тоскоп</w:t>
                    </w:r>
                    <w:r>
                      <w:rPr>
                        <w:rStyle w:val="1"/>
                        <w:rFonts w:eastAsia="Courier New"/>
                        <w:sz w:val="24"/>
                        <w:szCs w:val="24"/>
                      </w:rPr>
                      <w:t>ия: гиперемия барабанной перепонки. Перфорация с гноетечением</w:t>
                    </w:r>
                    <w:r w:rsidRPr="00477020">
                      <w:rPr>
                        <w:rStyle w:val="1"/>
                        <w:rFonts w:eastAsia="Courier New"/>
                        <w:sz w:val="24"/>
                        <w:szCs w:val="24"/>
                      </w:rPr>
                      <w:t>;</w:t>
                    </w:r>
                  </w:p>
                  <w:p w:rsidR="007C156E" w:rsidRPr="00477020" w:rsidRDefault="007C156E" w:rsidP="00AB452D">
                    <w:pPr>
                      <w:rPr>
                        <w:rStyle w:val="1"/>
                        <w:rFonts w:eastAsia="Courier New"/>
                        <w:sz w:val="24"/>
                        <w:szCs w:val="24"/>
                      </w:rPr>
                    </w:pPr>
                    <w:r>
                      <w:rPr>
                        <w:rStyle w:val="1"/>
                        <w:rFonts w:eastAsia="Courier New"/>
                        <w:sz w:val="24"/>
                        <w:szCs w:val="24"/>
                      </w:rPr>
                      <w:t xml:space="preserve">барабанная перепонка перфорирована </w:t>
                    </w:r>
                  </w:p>
                  <w:p w:rsidR="007C156E" w:rsidRPr="00477020" w:rsidRDefault="007C156E" w:rsidP="00AB452D">
                    <w:pPr>
                      <w:jc w:val="both"/>
                      <w:rPr>
                        <w:rStyle w:val="1"/>
                        <w:rFonts w:eastAsia="Courier New"/>
                        <w:sz w:val="24"/>
                        <w:szCs w:val="24"/>
                      </w:rPr>
                    </w:pPr>
                    <w:r w:rsidRPr="00477020">
                      <w:rPr>
                        <w:rStyle w:val="1"/>
                        <w:rFonts w:eastAsia="Courier New"/>
                        <w:sz w:val="24"/>
                        <w:szCs w:val="24"/>
                      </w:rPr>
                      <w:t xml:space="preserve">в </w:t>
                    </w:r>
                    <w:r>
                      <w:rPr>
                        <w:rStyle w:val="1"/>
                        <w:rFonts w:eastAsia="Courier New"/>
                        <w:sz w:val="24"/>
                        <w:szCs w:val="24"/>
                      </w:rPr>
                      <w:t xml:space="preserve">мезо или </w:t>
                    </w:r>
                    <w:proofErr w:type="spellStart"/>
                    <w:r>
                      <w:rPr>
                        <w:rStyle w:val="1"/>
                        <w:rFonts w:eastAsia="Courier New"/>
                        <w:sz w:val="24"/>
                        <w:szCs w:val="24"/>
                      </w:rPr>
                      <w:t>эпитимпанум</w:t>
                    </w:r>
                    <w:proofErr w:type="spellEnd"/>
                  </w:p>
                  <w:p w:rsidR="007C156E" w:rsidRPr="0069348B" w:rsidRDefault="007C156E" w:rsidP="00AB452D">
                    <w:pPr>
                      <w:jc w:val="both"/>
                    </w:pPr>
                  </w:p>
                </w:txbxContent>
              </v:textbox>
            </v:rect>
            <v:shape id="_x0000_s1045" type="#_x0000_t34" style="position:absolute;left:4375;top:8922;width:1578;height: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" adj=",-205048800,-67620">
              <v:stroke endarrow="open"/>
            </v:shape>
            <v:shape id="_x0000_s1046" type="#_x0000_t32" style="position:absolute;left:4043;top:10965;width:15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" adj="-63965,-1,-63965">
              <v:stroke endarrow="open"/>
            </v:shape>
            <v:shape id="_x0000_s1047" type="#_x0000_t32" style="position:absolute;left:6238;top:11868;width:84;height:319;flip:x" o:connectortype="straight">
              <v:stroke endarrow="block"/>
            </v:shape>
            <v:shape id="_x0000_s1049" type="#_x0000_t32" style="position:absolute;left:8934;top:11868;width:0;height:319" o:connectortype="straight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0" type="#_x0000_t202" style="position:absolute;left:4696;top:7075;width:5082;height:717">
              <v:textbox>
                <w:txbxContent>
                  <w:p w:rsidR="007C156E" w:rsidRPr="00315ECE" w:rsidRDefault="007C156E" w:rsidP="00135AA8">
                    <w:pPr>
                      <w:jc w:val="both"/>
                      <w:rPr>
                        <w:b/>
                      </w:rPr>
                    </w:pPr>
                    <w:r>
                      <w:rPr>
                        <w:rStyle w:val="1"/>
                        <w:rFonts w:eastAsiaTheme="minorEastAsia"/>
                        <w:sz w:val="24"/>
                        <w:szCs w:val="24"/>
                      </w:rPr>
                      <w:t xml:space="preserve">ХСО - </w:t>
                    </w:r>
                    <w:r w:rsidRPr="00315ECE">
                      <w:rPr>
                        <w:rStyle w:val="1"/>
                        <w:rFonts w:eastAsiaTheme="minorEastAsia"/>
                        <w:sz w:val="24"/>
                        <w:szCs w:val="24"/>
                      </w:rPr>
                      <w:t xml:space="preserve">Длительное время, с периодами ремиссии и обострений. </w:t>
                    </w:r>
                    <w:r>
                      <w:rPr>
                        <w:rStyle w:val="1"/>
                        <w:rFonts w:eastAsiaTheme="minorEastAsia"/>
                        <w:sz w:val="24"/>
                        <w:szCs w:val="24"/>
                      </w:rPr>
                      <w:t xml:space="preserve">  </w:t>
                    </w:r>
                  </w:p>
                  <w:p w:rsidR="007C156E" w:rsidRDefault="007C156E"/>
                </w:txbxContent>
              </v:textbox>
            </v:shape>
            <v:shape id="_x0000_s1051" type="#_x0000_t202" style="position:absolute;left:4696;top:6286;width:4996;height:610">
              <v:textbox>
                <w:txbxContent>
                  <w:p w:rsidR="007C156E" w:rsidRPr="00135AA8" w:rsidRDefault="007C156E">
                    <w:pPr>
                      <w:rPr>
                        <w:sz w:val="28"/>
                        <w:szCs w:val="28"/>
                      </w:rPr>
                    </w:pPr>
                    <w:r w:rsidRPr="00135AA8">
                      <w:rPr>
                        <w:sz w:val="28"/>
                        <w:szCs w:val="28"/>
                      </w:rPr>
                      <w:t xml:space="preserve">ОСО – острое начало заболевания. </w:t>
                    </w:r>
                  </w:p>
                </w:txbxContent>
              </v:textbox>
            </v:shape>
          </v:group>
        </w:pict>
      </w:r>
    </w:p>
    <w:p w:rsidR="00C93063" w:rsidRDefault="00C93063" w:rsidP="00AB452D">
      <w:pPr>
        <w:jc w:val="both"/>
        <w:rPr>
          <w:b/>
          <w:sz w:val="28"/>
          <w:szCs w:val="28"/>
        </w:rPr>
      </w:pPr>
    </w:p>
    <w:p w:rsidR="00C93063" w:rsidRDefault="00C93063" w:rsidP="00AB452D">
      <w:pPr>
        <w:jc w:val="both"/>
        <w:rPr>
          <w:b/>
          <w:sz w:val="28"/>
          <w:szCs w:val="28"/>
        </w:rPr>
      </w:pPr>
    </w:p>
    <w:p w:rsidR="00C93063" w:rsidRDefault="00C93063" w:rsidP="00AB452D">
      <w:pPr>
        <w:jc w:val="both"/>
        <w:rPr>
          <w:b/>
          <w:sz w:val="28"/>
          <w:szCs w:val="28"/>
        </w:rPr>
      </w:pPr>
    </w:p>
    <w:p w:rsidR="00C93063" w:rsidRDefault="00C93063" w:rsidP="00AB452D">
      <w:pPr>
        <w:jc w:val="both"/>
        <w:rPr>
          <w:b/>
          <w:sz w:val="28"/>
          <w:szCs w:val="28"/>
        </w:rPr>
      </w:pPr>
    </w:p>
    <w:p w:rsidR="00C93063" w:rsidRDefault="00C93063" w:rsidP="00AB452D">
      <w:pPr>
        <w:jc w:val="both"/>
        <w:rPr>
          <w:b/>
          <w:sz w:val="28"/>
          <w:szCs w:val="28"/>
        </w:rPr>
      </w:pPr>
    </w:p>
    <w:p w:rsidR="00C93063" w:rsidRDefault="00C93063" w:rsidP="00AB452D">
      <w:pPr>
        <w:jc w:val="both"/>
        <w:rPr>
          <w:b/>
          <w:sz w:val="28"/>
          <w:szCs w:val="28"/>
        </w:rPr>
      </w:pPr>
    </w:p>
    <w:p w:rsidR="00C93063" w:rsidRDefault="00C93063" w:rsidP="00AB452D">
      <w:pPr>
        <w:jc w:val="both"/>
        <w:rPr>
          <w:b/>
          <w:sz w:val="28"/>
          <w:szCs w:val="28"/>
        </w:rPr>
      </w:pPr>
    </w:p>
    <w:p w:rsidR="00C93063" w:rsidRDefault="00C93063" w:rsidP="00AB452D">
      <w:pPr>
        <w:jc w:val="both"/>
        <w:rPr>
          <w:b/>
          <w:sz w:val="28"/>
          <w:szCs w:val="28"/>
        </w:rPr>
      </w:pPr>
    </w:p>
    <w:p w:rsidR="00C93063" w:rsidRDefault="00C93063" w:rsidP="00AB452D">
      <w:pPr>
        <w:jc w:val="both"/>
        <w:rPr>
          <w:b/>
          <w:sz w:val="28"/>
          <w:szCs w:val="28"/>
        </w:rPr>
      </w:pPr>
    </w:p>
    <w:p w:rsidR="00C93063" w:rsidRDefault="00C93063" w:rsidP="00AB452D">
      <w:pPr>
        <w:jc w:val="both"/>
        <w:rPr>
          <w:b/>
          <w:sz w:val="28"/>
          <w:szCs w:val="28"/>
        </w:rPr>
      </w:pPr>
    </w:p>
    <w:p w:rsidR="00C93063" w:rsidRDefault="00C93063" w:rsidP="00AB452D">
      <w:pPr>
        <w:jc w:val="both"/>
        <w:rPr>
          <w:b/>
          <w:sz w:val="28"/>
          <w:szCs w:val="28"/>
        </w:rPr>
      </w:pPr>
    </w:p>
    <w:p w:rsidR="00C93063" w:rsidRDefault="00C93063" w:rsidP="00AB452D">
      <w:pPr>
        <w:jc w:val="both"/>
        <w:rPr>
          <w:b/>
          <w:sz w:val="28"/>
          <w:szCs w:val="28"/>
        </w:rPr>
      </w:pPr>
    </w:p>
    <w:p w:rsidR="00C93063" w:rsidRDefault="00C93063" w:rsidP="00AB452D">
      <w:pPr>
        <w:jc w:val="both"/>
        <w:rPr>
          <w:b/>
          <w:sz w:val="28"/>
          <w:szCs w:val="28"/>
        </w:rPr>
      </w:pPr>
    </w:p>
    <w:p w:rsidR="00C93063" w:rsidRDefault="00C93063" w:rsidP="00AB452D">
      <w:pPr>
        <w:jc w:val="both"/>
        <w:rPr>
          <w:b/>
          <w:sz w:val="28"/>
          <w:szCs w:val="28"/>
        </w:rPr>
      </w:pPr>
    </w:p>
    <w:p w:rsidR="00C93063" w:rsidRDefault="00C93063" w:rsidP="00AB452D">
      <w:pPr>
        <w:jc w:val="both"/>
        <w:rPr>
          <w:b/>
          <w:sz w:val="28"/>
          <w:szCs w:val="28"/>
        </w:rPr>
      </w:pPr>
    </w:p>
    <w:p w:rsidR="00C93063" w:rsidRDefault="00C93063" w:rsidP="00AB452D">
      <w:pPr>
        <w:jc w:val="both"/>
        <w:rPr>
          <w:b/>
          <w:sz w:val="28"/>
          <w:szCs w:val="28"/>
        </w:rPr>
      </w:pPr>
    </w:p>
    <w:p w:rsidR="00942C93" w:rsidRDefault="00942C93" w:rsidP="00AB452D">
      <w:pPr>
        <w:jc w:val="both"/>
        <w:rPr>
          <w:b/>
          <w:sz w:val="28"/>
          <w:szCs w:val="28"/>
        </w:rPr>
      </w:pPr>
    </w:p>
    <w:p w:rsidR="00942C93" w:rsidRDefault="00942C93" w:rsidP="00AB452D">
      <w:pPr>
        <w:jc w:val="both"/>
        <w:rPr>
          <w:b/>
          <w:sz w:val="28"/>
          <w:szCs w:val="28"/>
        </w:rPr>
      </w:pPr>
    </w:p>
    <w:p w:rsidR="00942C93" w:rsidRDefault="00942C93" w:rsidP="00AB452D">
      <w:pPr>
        <w:jc w:val="both"/>
        <w:rPr>
          <w:b/>
          <w:sz w:val="28"/>
          <w:szCs w:val="28"/>
        </w:rPr>
      </w:pPr>
    </w:p>
    <w:p w:rsidR="00942C93" w:rsidRDefault="00942C93" w:rsidP="00AB452D">
      <w:pPr>
        <w:jc w:val="both"/>
        <w:rPr>
          <w:b/>
          <w:sz w:val="28"/>
          <w:szCs w:val="28"/>
        </w:rPr>
      </w:pPr>
    </w:p>
    <w:p w:rsidR="00942C93" w:rsidRDefault="00942C93" w:rsidP="00AB452D">
      <w:pPr>
        <w:jc w:val="both"/>
        <w:rPr>
          <w:b/>
          <w:sz w:val="28"/>
          <w:szCs w:val="28"/>
        </w:rPr>
      </w:pPr>
    </w:p>
    <w:p w:rsidR="00942C93" w:rsidRDefault="00942C93" w:rsidP="00AB452D">
      <w:pPr>
        <w:jc w:val="both"/>
        <w:rPr>
          <w:b/>
          <w:sz w:val="28"/>
          <w:szCs w:val="28"/>
        </w:rPr>
      </w:pPr>
    </w:p>
    <w:p w:rsidR="00942C93" w:rsidRDefault="00942C93" w:rsidP="00AB452D">
      <w:pPr>
        <w:jc w:val="both"/>
        <w:rPr>
          <w:b/>
          <w:sz w:val="28"/>
          <w:szCs w:val="28"/>
        </w:rPr>
      </w:pPr>
    </w:p>
    <w:p w:rsidR="00942C93" w:rsidRDefault="00942C93" w:rsidP="00AB452D">
      <w:pPr>
        <w:jc w:val="both"/>
        <w:rPr>
          <w:b/>
          <w:sz w:val="28"/>
          <w:szCs w:val="28"/>
        </w:rPr>
      </w:pPr>
    </w:p>
    <w:p w:rsidR="00942C93" w:rsidRDefault="00942C93" w:rsidP="00AB452D">
      <w:pPr>
        <w:jc w:val="both"/>
        <w:rPr>
          <w:b/>
          <w:sz w:val="28"/>
          <w:szCs w:val="28"/>
        </w:rPr>
      </w:pPr>
    </w:p>
    <w:p w:rsidR="00942C93" w:rsidRDefault="00942C93" w:rsidP="00AB452D">
      <w:pPr>
        <w:jc w:val="both"/>
        <w:rPr>
          <w:b/>
          <w:sz w:val="28"/>
          <w:szCs w:val="28"/>
        </w:rPr>
      </w:pPr>
    </w:p>
    <w:p w:rsidR="00942C93" w:rsidRDefault="00942C93" w:rsidP="00AB452D">
      <w:pPr>
        <w:jc w:val="both"/>
        <w:rPr>
          <w:b/>
          <w:sz w:val="28"/>
          <w:szCs w:val="28"/>
        </w:rPr>
      </w:pPr>
    </w:p>
    <w:p w:rsidR="00942C93" w:rsidRDefault="00942C93" w:rsidP="00AB452D">
      <w:pPr>
        <w:jc w:val="both"/>
        <w:rPr>
          <w:b/>
          <w:sz w:val="28"/>
          <w:szCs w:val="28"/>
        </w:rPr>
      </w:pPr>
    </w:p>
    <w:p w:rsidR="00C93063" w:rsidRDefault="00C93063" w:rsidP="00AB452D">
      <w:pPr>
        <w:jc w:val="both"/>
        <w:rPr>
          <w:b/>
          <w:sz w:val="28"/>
          <w:szCs w:val="28"/>
        </w:rPr>
      </w:pPr>
    </w:p>
    <w:p w:rsidR="00C93063" w:rsidRDefault="00C93063" w:rsidP="00AB452D">
      <w:pPr>
        <w:jc w:val="both"/>
        <w:rPr>
          <w:b/>
          <w:sz w:val="28"/>
          <w:szCs w:val="28"/>
        </w:rPr>
      </w:pPr>
    </w:p>
    <w:p w:rsidR="00C93063" w:rsidRDefault="002305F0" w:rsidP="00AB452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2.3 Д</w:t>
      </w:r>
      <w:r w:rsidRPr="00C93063">
        <w:rPr>
          <w:b/>
          <w:sz w:val="28"/>
          <w:szCs w:val="28"/>
        </w:rPr>
        <w:t>ифференциальный диагноз и обоснование дополнительных исследований</w:t>
      </w:r>
      <w:r>
        <w:rPr>
          <w:b/>
          <w:sz w:val="28"/>
          <w:szCs w:val="28"/>
        </w:rPr>
        <w:t>:</w:t>
      </w:r>
    </w:p>
    <w:p w:rsidR="00C93063" w:rsidRPr="00AB452D" w:rsidRDefault="00C93063" w:rsidP="00C930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641"/>
        <w:gridCol w:w="2393"/>
        <w:gridCol w:w="2393"/>
      </w:tblGrid>
      <w:tr w:rsidR="00C93063" w:rsidRPr="002305F0" w:rsidTr="00C93063">
        <w:tc>
          <w:tcPr>
            <w:tcW w:w="2392" w:type="dxa"/>
          </w:tcPr>
          <w:p w:rsidR="00C93063" w:rsidRPr="002305F0" w:rsidRDefault="00C93063" w:rsidP="002305F0">
            <w:pPr>
              <w:jc w:val="center"/>
              <w:rPr>
                <w:b/>
                <w:sz w:val="24"/>
                <w:szCs w:val="24"/>
              </w:rPr>
            </w:pPr>
            <w:r w:rsidRPr="002305F0">
              <w:rPr>
                <w:b/>
                <w:sz w:val="24"/>
                <w:szCs w:val="24"/>
              </w:rPr>
              <w:t>Диагноз</w:t>
            </w:r>
          </w:p>
        </w:tc>
        <w:tc>
          <w:tcPr>
            <w:tcW w:w="2393" w:type="dxa"/>
          </w:tcPr>
          <w:p w:rsidR="00C93063" w:rsidRPr="002305F0" w:rsidRDefault="00C93063" w:rsidP="002305F0">
            <w:pPr>
              <w:jc w:val="center"/>
              <w:rPr>
                <w:b/>
                <w:sz w:val="24"/>
                <w:szCs w:val="24"/>
              </w:rPr>
            </w:pPr>
            <w:r w:rsidRPr="002305F0">
              <w:rPr>
                <w:b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2393" w:type="dxa"/>
          </w:tcPr>
          <w:p w:rsidR="00C93063" w:rsidRPr="002305F0" w:rsidRDefault="00C93063" w:rsidP="002305F0">
            <w:pPr>
              <w:jc w:val="center"/>
              <w:rPr>
                <w:b/>
                <w:sz w:val="24"/>
                <w:szCs w:val="24"/>
              </w:rPr>
            </w:pPr>
            <w:r w:rsidRPr="002305F0">
              <w:rPr>
                <w:b/>
                <w:sz w:val="24"/>
                <w:szCs w:val="24"/>
              </w:rPr>
              <w:t>Обследования</w:t>
            </w:r>
          </w:p>
        </w:tc>
        <w:tc>
          <w:tcPr>
            <w:tcW w:w="2393" w:type="dxa"/>
          </w:tcPr>
          <w:p w:rsidR="00C93063" w:rsidRPr="002305F0" w:rsidRDefault="00C93063" w:rsidP="002305F0">
            <w:pPr>
              <w:jc w:val="center"/>
              <w:rPr>
                <w:b/>
                <w:sz w:val="24"/>
                <w:szCs w:val="24"/>
              </w:rPr>
            </w:pPr>
            <w:r w:rsidRPr="002305F0">
              <w:rPr>
                <w:b/>
                <w:sz w:val="24"/>
                <w:szCs w:val="24"/>
              </w:rPr>
              <w:t>Критерии исключения диагноза</w:t>
            </w:r>
          </w:p>
          <w:p w:rsidR="00C93063" w:rsidRPr="002305F0" w:rsidRDefault="00C93063" w:rsidP="002305F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93063" w:rsidRPr="002305F0" w:rsidTr="00C93063">
        <w:tc>
          <w:tcPr>
            <w:tcW w:w="2392" w:type="dxa"/>
          </w:tcPr>
          <w:p w:rsidR="00C93063" w:rsidRPr="002305F0" w:rsidRDefault="00C93063" w:rsidP="00C93063">
            <w:pPr>
              <w:pStyle w:val="a6"/>
              <w:jc w:val="both"/>
              <w:rPr>
                <w:color w:val="000000"/>
                <w:sz w:val="24"/>
                <w:szCs w:val="24"/>
              </w:rPr>
            </w:pPr>
            <w:bookmarkStart w:id="0" w:name="_Toc85258311"/>
            <w:r w:rsidRPr="002305F0">
              <w:rPr>
                <w:color w:val="000000"/>
                <w:sz w:val="24"/>
                <w:szCs w:val="24"/>
              </w:rPr>
              <w:t xml:space="preserve">Наружный отит </w:t>
            </w:r>
            <w:bookmarkEnd w:id="0"/>
          </w:p>
          <w:p w:rsidR="00C93063" w:rsidRPr="002305F0" w:rsidRDefault="00C93063" w:rsidP="00C9306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C93063" w:rsidRPr="002305F0" w:rsidRDefault="00C93063" w:rsidP="00C93063">
            <w:pPr>
              <w:pStyle w:val="a7"/>
              <w:jc w:val="both"/>
              <w:rPr>
                <w:sz w:val="24"/>
                <w:szCs w:val="24"/>
              </w:rPr>
            </w:pPr>
            <w:r w:rsidRPr="002305F0">
              <w:rPr>
                <w:sz w:val="24"/>
                <w:szCs w:val="24"/>
              </w:rPr>
              <w:t>Клинические методы исследовани</w:t>
            </w:r>
            <w:proofErr w:type="gramStart"/>
            <w:r w:rsidRPr="002305F0">
              <w:rPr>
                <w:sz w:val="24"/>
                <w:szCs w:val="24"/>
              </w:rPr>
              <w:t>я</w:t>
            </w:r>
            <w:r w:rsidRPr="002305F0">
              <w:rPr>
                <w:rFonts w:ascii="Courier New" w:hAnsi="Courier New" w:cs="Courier New"/>
                <w:sz w:val="24"/>
                <w:szCs w:val="24"/>
              </w:rPr>
              <w:t>(</w:t>
            </w:r>
            <w:proofErr w:type="gramEnd"/>
            <w:r w:rsidRPr="002305F0">
              <w:rPr>
                <w:sz w:val="24"/>
                <w:szCs w:val="24"/>
              </w:rPr>
              <w:t xml:space="preserve">анамнез, осмотр врача-оториноларинголога – </w:t>
            </w:r>
            <w:r w:rsidRPr="002305F0">
              <w:rPr>
                <w:sz w:val="24"/>
                <w:szCs w:val="24"/>
              </w:rPr>
              <w:lastRenderedPageBreak/>
              <w:t xml:space="preserve">боль в ухе, отделяемое из уха. </w:t>
            </w:r>
            <w:proofErr w:type="gramStart"/>
            <w:r w:rsidRPr="002305F0">
              <w:rPr>
                <w:sz w:val="24"/>
                <w:szCs w:val="24"/>
              </w:rPr>
              <w:t>Снижение слуха, острое начало)</w:t>
            </w:r>
            <w:proofErr w:type="gramEnd"/>
          </w:p>
          <w:p w:rsidR="00C93063" w:rsidRPr="002305F0" w:rsidRDefault="00C93063" w:rsidP="00C9306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C93063" w:rsidRPr="002305F0" w:rsidRDefault="00C93063" w:rsidP="00C93063">
            <w:pPr>
              <w:jc w:val="both"/>
              <w:rPr>
                <w:sz w:val="24"/>
                <w:szCs w:val="24"/>
              </w:rPr>
            </w:pPr>
            <w:r w:rsidRPr="002305F0">
              <w:rPr>
                <w:sz w:val="24"/>
                <w:szCs w:val="24"/>
              </w:rPr>
              <w:lastRenderedPageBreak/>
              <w:t>Отоскопия.</w:t>
            </w:r>
          </w:p>
          <w:p w:rsidR="00EE5205" w:rsidRPr="002305F0" w:rsidRDefault="00EE5205" w:rsidP="00C93063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2305F0">
              <w:rPr>
                <w:sz w:val="24"/>
                <w:szCs w:val="24"/>
              </w:rPr>
              <w:t xml:space="preserve">Рентгенография височных костей по </w:t>
            </w:r>
            <w:proofErr w:type="spellStart"/>
            <w:r w:rsidRPr="002305F0">
              <w:rPr>
                <w:sz w:val="24"/>
                <w:szCs w:val="24"/>
              </w:rPr>
              <w:t>Шюллеру</w:t>
            </w:r>
            <w:proofErr w:type="spellEnd"/>
            <w:r w:rsidRPr="002305F0">
              <w:rPr>
                <w:sz w:val="24"/>
                <w:szCs w:val="24"/>
              </w:rPr>
              <w:t xml:space="preserve"> (для </w:t>
            </w:r>
            <w:r w:rsidRPr="002305F0">
              <w:rPr>
                <w:sz w:val="24"/>
                <w:szCs w:val="24"/>
              </w:rPr>
              <w:lastRenderedPageBreak/>
              <w:t>определения распространения процесса и наличия костной деструкции</w:t>
            </w:r>
            <w:proofErr w:type="gramEnd"/>
          </w:p>
        </w:tc>
        <w:tc>
          <w:tcPr>
            <w:tcW w:w="2393" w:type="dxa"/>
          </w:tcPr>
          <w:p w:rsidR="00C93063" w:rsidRPr="002305F0" w:rsidRDefault="00EE5205" w:rsidP="00C93063">
            <w:pPr>
              <w:jc w:val="both"/>
              <w:rPr>
                <w:sz w:val="24"/>
                <w:szCs w:val="24"/>
              </w:rPr>
            </w:pPr>
            <w:r w:rsidRPr="002305F0">
              <w:rPr>
                <w:sz w:val="24"/>
                <w:szCs w:val="24"/>
              </w:rPr>
              <w:lastRenderedPageBreak/>
              <w:t xml:space="preserve">Процесс проходит в пределах наружного уха. Отделы среднего уха без </w:t>
            </w:r>
            <w:r w:rsidRPr="002305F0">
              <w:rPr>
                <w:sz w:val="24"/>
                <w:szCs w:val="24"/>
              </w:rPr>
              <w:lastRenderedPageBreak/>
              <w:t>патологии</w:t>
            </w:r>
          </w:p>
        </w:tc>
      </w:tr>
      <w:tr w:rsidR="00EE5205" w:rsidRPr="002305F0" w:rsidTr="00C93063">
        <w:tc>
          <w:tcPr>
            <w:tcW w:w="2392" w:type="dxa"/>
          </w:tcPr>
          <w:p w:rsidR="00EE5205" w:rsidRPr="002305F0" w:rsidRDefault="00EE5205" w:rsidP="00C93063">
            <w:pPr>
              <w:pStyle w:val="a6"/>
              <w:jc w:val="both"/>
              <w:rPr>
                <w:color w:val="000000"/>
                <w:sz w:val="24"/>
                <w:szCs w:val="24"/>
              </w:rPr>
            </w:pPr>
            <w:r w:rsidRPr="002305F0">
              <w:rPr>
                <w:color w:val="000000"/>
                <w:sz w:val="24"/>
                <w:szCs w:val="24"/>
              </w:rPr>
              <w:lastRenderedPageBreak/>
              <w:t>Абсцесс наружного уха, нарыв, карбункул, фурункул</w:t>
            </w:r>
          </w:p>
        </w:tc>
        <w:tc>
          <w:tcPr>
            <w:tcW w:w="2393" w:type="dxa"/>
          </w:tcPr>
          <w:p w:rsidR="00EE5205" w:rsidRPr="002305F0" w:rsidRDefault="00EE5205" w:rsidP="00EE5205">
            <w:pPr>
              <w:pStyle w:val="a7"/>
              <w:jc w:val="both"/>
              <w:rPr>
                <w:sz w:val="24"/>
                <w:szCs w:val="24"/>
              </w:rPr>
            </w:pPr>
            <w:r w:rsidRPr="002305F0">
              <w:rPr>
                <w:sz w:val="24"/>
                <w:szCs w:val="24"/>
              </w:rPr>
              <w:t>Клинические методы исследовани</w:t>
            </w:r>
            <w:proofErr w:type="gramStart"/>
            <w:r w:rsidRPr="002305F0">
              <w:rPr>
                <w:sz w:val="24"/>
                <w:szCs w:val="24"/>
              </w:rPr>
              <w:t>я</w:t>
            </w:r>
            <w:r w:rsidRPr="002305F0">
              <w:rPr>
                <w:rFonts w:ascii="Courier New" w:hAnsi="Courier New" w:cs="Courier New"/>
                <w:sz w:val="24"/>
                <w:szCs w:val="24"/>
              </w:rPr>
              <w:t>(</w:t>
            </w:r>
            <w:proofErr w:type="gramEnd"/>
            <w:r w:rsidRPr="002305F0">
              <w:rPr>
                <w:sz w:val="24"/>
                <w:szCs w:val="24"/>
              </w:rPr>
              <w:t xml:space="preserve">анамнез, осмотр врача-оториноларинголога – боль в ухе, отделяемое из уха. </w:t>
            </w:r>
            <w:proofErr w:type="gramStart"/>
            <w:r w:rsidRPr="002305F0">
              <w:rPr>
                <w:sz w:val="24"/>
                <w:szCs w:val="24"/>
              </w:rPr>
              <w:t>Снижение слуха, острое начало)</w:t>
            </w:r>
            <w:proofErr w:type="gramEnd"/>
          </w:p>
          <w:p w:rsidR="00EE5205" w:rsidRPr="002305F0" w:rsidRDefault="00EE5205" w:rsidP="00C93063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EE5205" w:rsidRPr="002305F0" w:rsidRDefault="00EE5205" w:rsidP="00EE5205">
            <w:pPr>
              <w:jc w:val="both"/>
              <w:rPr>
                <w:sz w:val="24"/>
                <w:szCs w:val="24"/>
              </w:rPr>
            </w:pPr>
            <w:r w:rsidRPr="002305F0">
              <w:rPr>
                <w:sz w:val="24"/>
                <w:szCs w:val="24"/>
              </w:rPr>
              <w:t>Отоскопия.</w:t>
            </w:r>
          </w:p>
          <w:p w:rsidR="00EE5205" w:rsidRPr="002305F0" w:rsidRDefault="00EE5205" w:rsidP="00EE5205">
            <w:pPr>
              <w:jc w:val="both"/>
              <w:rPr>
                <w:sz w:val="24"/>
                <w:szCs w:val="24"/>
              </w:rPr>
            </w:pPr>
            <w:proofErr w:type="gramStart"/>
            <w:r w:rsidRPr="002305F0">
              <w:rPr>
                <w:sz w:val="24"/>
                <w:szCs w:val="24"/>
              </w:rPr>
              <w:t xml:space="preserve">Рентгенография височных костей по </w:t>
            </w:r>
            <w:proofErr w:type="spellStart"/>
            <w:r w:rsidRPr="002305F0">
              <w:rPr>
                <w:sz w:val="24"/>
                <w:szCs w:val="24"/>
              </w:rPr>
              <w:t>Шюллеру</w:t>
            </w:r>
            <w:proofErr w:type="spellEnd"/>
            <w:r w:rsidRPr="002305F0">
              <w:rPr>
                <w:sz w:val="24"/>
                <w:szCs w:val="24"/>
              </w:rPr>
              <w:t xml:space="preserve"> (для определения распространения процесса и наличия костной деструкции</w:t>
            </w:r>
            <w:proofErr w:type="gramEnd"/>
          </w:p>
        </w:tc>
        <w:tc>
          <w:tcPr>
            <w:tcW w:w="2393" w:type="dxa"/>
          </w:tcPr>
          <w:p w:rsidR="00EE5205" w:rsidRPr="002305F0" w:rsidRDefault="00EE5205" w:rsidP="00C93063">
            <w:pPr>
              <w:jc w:val="both"/>
              <w:rPr>
                <w:sz w:val="24"/>
                <w:szCs w:val="24"/>
              </w:rPr>
            </w:pPr>
            <w:r w:rsidRPr="002305F0">
              <w:rPr>
                <w:sz w:val="24"/>
                <w:szCs w:val="24"/>
              </w:rPr>
              <w:t>Процесс проходит в пределах наружного уха. С вовлечением волосяных фолликулов. Имеется ограниченный участок воспаления при фурункуле и разлитой при карбункуле.  Отделы среднего уха без патологии</w:t>
            </w:r>
          </w:p>
        </w:tc>
      </w:tr>
      <w:tr w:rsidR="00EE5205" w:rsidRPr="002305F0" w:rsidTr="00C93063">
        <w:tc>
          <w:tcPr>
            <w:tcW w:w="2392" w:type="dxa"/>
          </w:tcPr>
          <w:p w:rsidR="00EE5205" w:rsidRPr="002305F0" w:rsidRDefault="00EE5205" w:rsidP="00EE5205">
            <w:pPr>
              <w:pStyle w:val="a6"/>
              <w:jc w:val="both"/>
              <w:rPr>
                <w:color w:val="000000"/>
                <w:sz w:val="24"/>
                <w:szCs w:val="24"/>
              </w:rPr>
            </w:pPr>
            <w:r w:rsidRPr="002305F0">
              <w:rPr>
                <w:color w:val="000000"/>
                <w:sz w:val="24"/>
                <w:szCs w:val="24"/>
              </w:rPr>
              <w:t xml:space="preserve">Адгезивная болезнь среднего уха, </w:t>
            </w:r>
          </w:p>
          <w:p w:rsidR="00EE5205" w:rsidRPr="002305F0" w:rsidRDefault="00EE5205" w:rsidP="00EE5205">
            <w:pPr>
              <w:pStyle w:val="a6"/>
              <w:jc w:val="both"/>
              <w:rPr>
                <w:color w:val="000000"/>
                <w:sz w:val="24"/>
                <w:szCs w:val="24"/>
              </w:rPr>
            </w:pPr>
            <w:r w:rsidRPr="002305F0">
              <w:rPr>
                <w:color w:val="000000"/>
                <w:sz w:val="24"/>
                <w:szCs w:val="24"/>
              </w:rPr>
              <w:t>адгезивный отит</w:t>
            </w:r>
          </w:p>
        </w:tc>
        <w:tc>
          <w:tcPr>
            <w:tcW w:w="2393" w:type="dxa"/>
          </w:tcPr>
          <w:p w:rsidR="00EE5205" w:rsidRPr="002305F0" w:rsidRDefault="00EE5205" w:rsidP="00EE5205">
            <w:pPr>
              <w:pStyle w:val="a7"/>
              <w:jc w:val="both"/>
              <w:rPr>
                <w:sz w:val="24"/>
                <w:szCs w:val="24"/>
              </w:rPr>
            </w:pPr>
            <w:r w:rsidRPr="002305F0">
              <w:rPr>
                <w:sz w:val="24"/>
                <w:szCs w:val="24"/>
              </w:rPr>
              <w:t>Клинические методы исследовани</w:t>
            </w:r>
            <w:proofErr w:type="gramStart"/>
            <w:r w:rsidRPr="002305F0">
              <w:rPr>
                <w:sz w:val="24"/>
                <w:szCs w:val="24"/>
              </w:rPr>
              <w:t>я</w:t>
            </w:r>
            <w:r w:rsidRPr="002305F0">
              <w:rPr>
                <w:rFonts w:ascii="Courier New" w:hAnsi="Courier New" w:cs="Courier New"/>
                <w:sz w:val="24"/>
                <w:szCs w:val="24"/>
              </w:rPr>
              <w:t>(</w:t>
            </w:r>
            <w:proofErr w:type="gramEnd"/>
            <w:r w:rsidRPr="002305F0">
              <w:rPr>
                <w:sz w:val="24"/>
                <w:szCs w:val="24"/>
              </w:rPr>
              <w:t>анамнез, осмотр врача-оториноларинголога – боль в ухе. Снижение слуха хроническое течение</w:t>
            </w:r>
          </w:p>
        </w:tc>
        <w:tc>
          <w:tcPr>
            <w:tcW w:w="2393" w:type="dxa"/>
          </w:tcPr>
          <w:p w:rsidR="00EE5205" w:rsidRPr="002305F0" w:rsidRDefault="00EE5205" w:rsidP="00EE5205">
            <w:pPr>
              <w:jc w:val="both"/>
              <w:rPr>
                <w:sz w:val="24"/>
                <w:szCs w:val="24"/>
              </w:rPr>
            </w:pPr>
            <w:proofErr w:type="spellStart"/>
            <w:r w:rsidRPr="002305F0">
              <w:rPr>
                <w:sz w:val="24"/>
                <w:szCs w:val="24"/>
              </w:rPr>
              <w:t>Отомикроскопия</w:t>
            </w:r>
            <w:proofErr w:type="spellEnd"/>
            <w:r w:rsidRPr="002305F0">
              <w:rPr>
                <w:sz w:val="24"/>
                <w:szCs w:val="24"/>
              </w:rPr>
              <w:t>.</w:t>
            </w:r>
          </w:p>
          <w:p w:rsidR="00EE5205" w:rsidRPr="002305F0" w:rsidRDefault="00EE5205" w:rsidP="00EE5205">
            <w:pPr>
              <w:jc w:val="both"/>
              <w:rPr>
                <w:sz w:val="24"/>
                <w:szCs w:val="24"/>
              </w:rPr>
            </w:pPr>
            <w:proofErr w:type="gramStart"/>
            <w:r w:rsidRPr="002305F0">
              <w:rPr>
                <w:sz w:val="24"/>
                <w:szCs w:val="24"/>
              </w:rPr>
              <w:t xml:space="preserve">Рентгенография височных костей по </w:t>
            </w:r>
            <w:proofErr w:type="spellStart"/>
            <w:r w:rsidRPr="002305F0">
              <w:rPr>
                <w:sz w:val="24"/>
                <w:szCs w:val="24"/>
              </w:rPr>
              <w:t>Шюллеру</w:t>
            </w:r>
            <w:proofErr w:type="spellEnd"/>
            <w:r w:rsidRPr="002305F0">
              <w:rPr>
                <w:sz w:val="24"/>
                <w:szCs w:val="24"/>
              </w:rPr>
              <w:t xml:space="preserve"> (для определения распространения процесса и наличия костной деструкции</w:t>
            </w:r>
            <w:proofErr w:type="gramEnd"/>
          </w:p>
        </w:tc>
        <w:tc>
          <w:tcPr>
            <w:tcW w:w="2393" w:type="dxa"/>
          </w:tcPr>
          <w:p w:rsidR="00EE5205" w:rsidRPr="002305F0" w:rsidRDefault="00EE5205" w:rsidP="00C93063">
            <w:pPr>
              <w:jc w:val="both"/>
              <w:rPr>
                <w:sz w:val="24"/>
                <w:szCs w:val="24"/>
              </w:rPr>
            </w:pPr>
            <w:r w:rsidRPr="002305F0">
              <w:rPr>
                <w:sz w:val="24"/>
                <w:szCs w:val="24"/>
              </w:rPr>
              <w:t>Процесс имеет хроническое течение</w:t>
            </w:r>
            <w:r w:rsidR="00F61A2E" w:rsidRPr="002305F0">
              <w:rPr>
                <w:sz w:val="24"/>
                <w:szCs w:val="24"/>
              </w:rPr>
              <w:t>. Барабанная перепонка изменена за счет хронического процесса нарушения аэрации среднего уха.</w:t>
            </w:r>
          </w:p>
        </w:tc>
      </w:tr>
    </w:tbl>
    <w:p w:rsidR="00942C93" w:rsidRDefault="00942C93" w:rsidP="00942C93">
      <w:pPr>
        <w:rPr>
          <w:b/>
          <w:sz w:val="28"/>
          <w:szCs w:val="28"/>
        </w:rPr>
      </w:pPr>
    </w:p>
    <w:p w:rsidR="00D64D1F" w:rsidRPr="00BB2BE8" w:rsidRDefault="00942C93" w:rsidP="00BB2BE8">
      <w:pPr>
        <w:pStyle w:val="a4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305F0">
        <w:rPr>
          <w:b/>
          <w:bCs/>
          <w:sz w:val="28"/>
          <w:szCs w:val="28"/>
        </w:rPr>
        <w:t>ТАКТИКА ЛЕЧЕНИЯ</w:t>
      </w:r>
      <w:r w:rsidRPr="002305F0">
        <w:rPr>
          <w:sz w:val="28"/>
          <w:szCs w:val="28"/>
        </w:rPr>
        <w:t xml:space="preserve"> </w:t>
      </w:r>
      <w:r w:rsidRPr="002305F0">
        <w:rPr>
          <w:b/>
          <w:sz w:val="28"/>
          <w:szCs w:val="28"/>
        </w:rPr>
        <w:t>НА АМБУЛАТОРНОМ ЭТАПЕ</w:t>
      </w:r>
      <w:r w:rsidR="008705FB" w:rsidRPr="008705FB">
        <w:rPr>
          <w:b/>
          <w:sz w:val="28"/>
          <w:szCs w:val="28"/>
        </w:rPr>
        <w:t>[1-4,6-8,10,12-14,16-18]</w:t>
      </w:r>
      <w:r w:rsidRPr="008705FB">
        <w:rPr>
          <w:b/>
          <w:sz w:val="28"/>
          <w:szCs w:val="28"/>
        </w:rPr>
        <w:t>:</w:t>
      </w:r>
      <w:r w:rsidR="002305F0">
        <w:rPr>
          <w:b/>
          <w:sz w:val="28"/>
          <w:szCs w:val="28"/>
        </w:rPr>
        <w:t xml:space="preserve"> </w:t>
      </w:r>
      <w:r w:rsidR="002305F0" w:rsidRPr="002305F0">
        <w:rPr>
          <w:sz w:val="28"/>
          <w:szCs w:val="28"/>
        </w:rPr>
        <w:t>у</w:t>
      </w:r>
      <w:r w:rsidR="00476249" w:rsidRPr="002305F0">
        <w:rPr>
          <w:sz w:val="28"/>
          <w:szCs w:val="28"/>
        </w:rPr>
        <w:t xml:space="preserve"> взрослых тактика лечения, заключается в лечении противовоспалительными и обезболивающими препаратами.</w:t>
      </w:r>
      <w:r w:rsidR="00BB2BE8">
        <w:rPr>
          <w:sz w:val="28"/>
          <w:szCs w:val="28"/>
        </w:rPr>
        <w:t xml:space="preserve"> </w:t>
      </w:r>
      <w:r w:rsidR="00476249" w:rsidRPr="00BB2BE8">
        <w:rPr>
          <w:sz w:val="28"/>
          <w:szCs w:val="28"/>
        </w:rPr>
        <w:t>Антибио</w:t>
      </w:r>
      <w:r w:rsidR="00E544E3" w:rsidRPr="00BB2BE8">
        <w:rPr>
          <w:sz w:val="28"/>
          <w:szCs w:val="28"/>
        </w:rPr>
        <w:t xml:space="preserve">тики назначаются при лихорадке и </w:t>
      </w:r>
      <w:r w:rsidR="00476249" w:rsidRPr="00BB2BE8">
        <w:rPr>
          <w:sz w:val="28"/>
          <w:szCs w:val="28"/>
        </w:rPr>
        <w:t>сильной боли у детей всех возрастов</w:t>
      </w:r>
      <w:r w:rsidR="00E544E3" w:rsidRPr="00BB2BE8">
        <w:rPr>
          <w:sz w:val="28"/>
          <w:szCs w:val="28"/>
        </w:rPr>
        <w:t xml:space="preserve"> и взрослых</w:t>
      </w:r>
      <w:r w:rsidR="00BB2BE8">
        <w:rPr>
          <w:sz w:val="28"/>
          <w:szCs w:val="28"/>
        </w:rPr>
        <w:t>.</w:t>
      </w:r>
    </w:p>
    <w:p w:rsidR="00476249" w:rsidRDefault="00476249" w:rsidP="00476249">
      <w:pPr>
        <w:pStyle w:val="a4"/>
        <w:ind w:left="1080"/>
        <w:jc w:val="both"/>
        <w:rPr>
          <w:b/>
          <w:bCs/>
          <w:color w:val="333333"/>
          <w:sz w:val="28"/>
          <w:szCs w:val="28"/>
        </w:rPr>
      </w:pPr>
    </w:p>
    <w:p w:rsidR="00476249" w:rsidRPr="00BB2BE8" w:rsidRDefault="00942C93" w:rsidP="00BB2BE8">
      <w:pPr>
        <w:jc w:val="both"/>
        <w:rPr>
          <w:sz w:val="28"/>
          <w:szCs w:val="28"/>
        </w:rPr>
      </w:pPr>
      <w:r w:rsidRPr="00BB2BE8">
        <w:rPr>
          <w:b/>
          <w:bCs/>
          <w:sz w:val="28"/>
          <w:szCs w:val="28"/>
        </w:rPr>
        <w:t xml:space="preserve">3.1. </w:t>
      </w:r>
      <w:r w:rsidR="00476249" w:rsidRPr="00BB2BE8">
        <w:rPr>
          <w:b/>
          <w:bCs/>
          <w:sz w:val="28"/>
          <w:szCs w:val="28"/>
        </w:rPr>
        <w:t>Немедикаментозное лечение:</w:t>
      </w:r>
    </w:p>
    <w:p w:rsidR="00476249" w:rsidRPr="00BB2BE8" w:rsidRDefault="00BB2BE8" w:rsidP="00BB2BE8">
      <w:pPr>
        <w:pStyle w:val="a4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476249" w:rsidRPr="00BB2BE8">
        <w:rPr>
          <w:sz w:val="28"/>
          <w:szCs w:val="28"/>
        </w:rPr>
        <w:t>ежим – общий.</w:t>
      </w:r>
    </w:p>
    <w:p w:rsidR="00BB2BE8" w:rsidRDefault="00BB2BE8" w:rsidP="00BB2BE8">
      <w:pPr>
        <w:pStyle w:val="a4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BB2BE8">
        <w:rPr>
          <w:sz w:val="28"/>
          <w:szCs w:val="28"/>
        </w:rPr>
        <w:t>Д</w:t>
      </w:r>
      <w:r w:rsidR="00476249" w:rsidRPr="00BB2BE8">
        <w:rPr>
          <w:sz w:val="28"/>
          <w:szCs w:val="28"/>
        </w:rPr>
        <w:t>иета</w:t>
      </w:r>
      <w:r>
        <w:rPr>
          <w:sz w:val="28"/>
          <w:szCs w:val="28"/>
        </w:rPr>
        <w:t xml:space="preserve"> №15</w:t>
      </w:r>
    </w:p>
    <w:p w:rsidR="00476249" w:rsidRDefault="00476249" w:rsidP="00BB2BE8">
      <w:pPr>
        <w:pStyle w:val="a4"/>
        <w:tabs>
          <w:tab w:val="left" w:pos="426"/>
        </w:tabs>
        <w:ind w:left="0"/>
        <w:jc w:val="both"/>
        <w:rPr>
          <w:sz w:val="28"/>
          <w:szCs w:val="28"/>
        </w:rPr>
      </w:pPr>
      <w:r w:rsidRPr="00BB2BE8">
        <w:rPr>
          <w:sz w:val="28"/>
          <w:szCs w:val="28"/>
        </w:rPr>
        <w:t xml:space="preserve">В некоторых случаях пациентам назначаются </w:t>
      </w:r>
      <w:proofErr w:type="spellStart"/>
      <w:r w:rsidRPr="00BB2BE8">
        <w:rPr>
          <w:sz w:val="28"/>
          <w:szCs w:val="28"/>
        </w:rPr>
        <w:t>физиопроцедуры</w:t>
      </w:r>
      <w:proofErr w:type="spellEnd"/>
      <w:r w:rsidRPr="00BB2BE8">
        <w:rPr>
          <w:sz w:val="28"/>
          <w:szCs w:val="28"/>
        </w:rPr>
        <w:t>:</w:t>
      </w:r>
    </w:p>
    <w:p w:rsidR="00476249" w:rsidRDefault="00476249" w:rsidP="00BB2BE8">
      <w:pPr>
        <w:pStyle w:val="a4"/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BB2BE8">
        <w:rPr>
          <w:sz w:val="28"/>
          <w:szCs w:val="28"/>
        </w:rPr>
        <w:t>УФО;</w:t>
      </w:r>
    </w:p>
    <w:p w:rsidR="00476249" w:rsidRDefault="00476249" w:rsidP="00BB2BE8">
      <w:pPr>
        <w:pStyle w:val="a4"/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BB2BE8">
        <w:rPr>
          <w:sz w:val="28"/>
          <w:szCs w:val="28"/>
        </w:rPr>
        <w:t>УВЧ;</w:t>
      </w:r>
    </w:p>
    <w:p w:rsidR="00476249" w:rsidRDefault="00476249" w:rsidP="00BB2BE8">
      <w:pPr>
        <w:pStyle w:val="a4"/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BB2BE8">
        <w:rPr>
          <w:sz w:val="28"/>
          <w:szCs w:val="28"/>
        </w:rPr>
        <w:t>пневмомассаж;</w:t>
      </w:r>
    </w:p>
    <w:p w:rsidR="00BB2BE8" w:rsidRDefault="00476249" w:rsidP="00BB2BE8">
      <w:pPr>
        <w:pStyle w:val="a4"/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BB2BE8">
        <w:rPr>
          <w:sz w:val="28"/>
          <w:szCs w:val="28"/>
        </w:rPr>
        <w:t>лазеротерапия</w:t>
      </w:r>
      <w:r w:rsidR="00BB2BE8">
        <w:rPr>
          <w:sz w:val="28"/>
          <w:szCs w:val="28"/>
        </w:rPr>
        <w:t>.</w:t>
      </w:r>
    </w:p>
    <w:p w:rsidR="00476249" w:rsidRDefault="00476249" w:rsidP="00BB2BE8">
      <w:pPr>
        <w:pStyle w:val="a4"/>
        <w:tabs>
          <w:tab w:val="left" w:pos="426"/>
        </w:tabs>
        <w:ind w:left="0"/>
        <w:jc w:val="both"/>
        <w:rPr>
          <w:sz w:val="28"/>
          <w:szCs w:val="28"/>
        </w:rPr>
      </w:pPr>
      <w:r w:rsidRPr="00BB2BE8">
        <w:rPr>
          <w:sz w:val="28"/>
          <w:szCs w:val="28"/>
        </w:rPr>
        <w:t>Средства нетрадиционной медицины применяются с учетом нескольких правил:</w:t>
      </w:r>
    </w:p>
    <w:p w:rsidR="00476249" w:rsidRDefault="00835C9F" w:rsidP="00835C9F">
      <w:pPr>
        <w:pStyle w:val="a4"/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476249" w:rsidRPr="00835C9F">
        <w:rPr>
          <w:sz w:val="28"/>
          <w:szCs w:val="28"/>
        </w:rPr>
        <w:t>омпресс, состоящий из ватки, смоченной в глицерине, медицинском спирте и резорцине, вставляют в больное ухо на сутки. Компресс помогает снять воспаление и уменьшить боль.</w:t>
      </w:r>
    </w:p>
    <w:p w:rsidR="00476249" w:rsidRDefault="00835C9F" w:rsidP="00835C9F">
      <w:pPr>
        <w:pStyle w:val="a4"/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476249" w:rsidRPr="00835C9F">
        <w:rPr>
          <w:sz w:val="28"/>
          <w:szCs w:val="28"/>
        </w:rPr>
        <w:t>а ушной раковиной ставят компресс из разбавленного спирта. Держать разрешено в течение 12 часов, после чего марля удаляется.</w:t>
      </w:r>
    </w:p>
    <w:p w:rsidR="00476249" w:rsidRDefault="00835C9F" w:rsidP="00835C9F">
      <w:pPr>
        <w:pStyle w:val="a4"/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476249" w:rsidRPr="00835C9F">
        <w:rPr>
          <w:sz w:val="28"/>
          <w:szCs w:val="28"/>
        </w:rPr>
        <w:t>ля снятия отека в ухо закапывается протаргол.</w:t>
      </w:r>
    </w:p>
    <w:p w:rsidR="00476249" w:rsidRDefault="00476249" w:rsidP="00835C9F">
      <w:pPr>
        <w:pStyle w:val="a4"/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835C9F">
        <w:rPr>
          <w:sz w:val="28"/>
          <w:szCs w:val="28"/>
        </w:rPr>
        <w:t xml:space="preserve">компрессы нельзя </w:t>
      </w:r>
      <w:r w:rsidR="00835C9F">
        <w:rPr>
          <w:sz w:val="28"/>
          <w:szCs w:val="28"/>
        </w:rPr>
        <w:t>ставить при высокой температуре.</w:t>
      </w:r>
    </w:p>
    <w:p w:rsidR="00476249" w:rsidRDefault="00476249" w:rsidP="00835C9F">
      <w:pPr>
        <w:pStyle w:val="a4"/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835C9F">
        <w:rPr>
          <w:sz w:val="28"/>
          <w:szCs w:val="28"/>
        </w:rPr>
        <w:t>для лечения детей нельзя использовать капли на спирту;</w:t>
      </w:r>
    </w:p>
    <w:p w:rsidR="00476249" w:rsidRDefault="00476249" w:rsidP="00835C9F">
      <w:pPr>
        <w:pStyle w:val="a4"/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835C9F">
        <w:rPr>
          <w:sz w:val="28"/>
          <w:szCs w:val="28"/>
        </w:rPr>
        <w:lastRenderedPageBreak/>
        <w:t xml:space="preserve">если возраст пациента меньше 10 лет, то не используются </w:t>
      </w:r>
      <w:proofErr w:type="spellStart"/>
      <w:r w:rsidRPr="00835C9F">
        <w:rPr>
          <w:sz w:val="28"/>
          <w:szCs w:val="28"/>
        </w:rPr>
        <w:t>полуспиртовые</w:t>
      </w:r>
      <w:proofErr w:type="spellEnd"/>
      <w:r w:rsidRPr="00835C9F">
        <w:rPr>
          <w:sz w:val="28"/>
          <w:szCs w:val="28"/>
        </w:rPr>
        <w:t xml:space="preserve"> компрессы.</w:t>
      </w:r>
    </w:p>
    <w:p w:rsidR="00835C9F" w:rsidRPr="00835C9F" w:rsidRDefault="00835C9F" w:rsidP="00835C9F">
      <w:pPr>
        <w:pStyle w:val="a4"/>
        <w:tabs>
          <w:tab w:val="left" w:pos="426"/>
        </w:tabs>
        <w:ind w:left="0"/>
        <w:jc w:val="both"/>
        <w:rPr>
          <w:sz w:val="28"/>
          <w:szCs w:val="28"/>
        </w:rPr>
      </w:pPr>
    </w:p>
    <w:p w:rsidR="00D64D1F" w:rsidRPr="00835C9F" w:rsidRDefault="00942C93" w:rsidP="00D64D1F">
      <w:pPr>
        <w:jc w:val="both"/>
        <w:rPr>
          <w:b/>
          <w:sz w:val="28"/>
          <w:szCs w:val="28"/>
        </w:rPr>
      </w:pPr>
      <w:r w:rsidRPr="00835C9F">
        <w:rPr>
          <w:b/>
          <w:sz w:val="28"/>
          <w:szCs w:val="28"/>
        </w:rPr>
        <w:t xml:space="preserve">3.2 </w:t>
      </w:r>
      <w:r w:rsidR="00D64D1F" w:rsidRPr="00835C9F">
        <w:rPr>
          <w:b/>
          <w:sz w:val="28"/>
          <w:szCs w:val="28"/>
        </w:rPr>
        <w:t>Медикаментозное лечение</w:t>
      </w:r>
      <w:r w:rsidR="00835C9F">
        <w:rPr>
          <w:b/>
          <w:sz w:val="28"/>
          <w:szCs w:val="28"/>
        </w:rPr>
        <w:t>:</w:t>
      </w:r>
      <w:r w:rsidR="00D64D1F" w:rsidRPr="00835C9F">
        <w:rPr>
          <w:b/>
          <w:sz w:val="28"/>
          <w:szCs w:val="28"/>
        </w:rPr>
        <w:t xml:space="preserve">  </w:t>
      </w:r>
    </w:p>
    <w:p w:rsidR="00D64D1F" w:rsidRPr="00835C9F" w:rsidRDefault="00D64D1F" w:rsidP="00D64D1F">
      <w:pPr>
        <w:jc w:val="both"/>
        <w:rPr>
          <w:b/>
          <w:sz w:val="28"/>
          <w:szCs w:val="28"/>
        </w:rPr>
      </w:pPr>
      <w:r w:rsidRPr="00835C9F">
        <w:rPr>
          <w:b/>
          <w:sz w:val="28"/>
          <w:szCs w:val="28"/>
        </w:rPr>
        <w:t xml:space="preserve"> Перечень основных лекарственных средств (имеющ</w:t>
      </w:r>
      <w:r w:rsidR="00835C9F">
        <w:rPr>
          <w:b/>
          <w:sz w:val="28"/>
          <w:szCs w:val="28"/>
        </w:rPr>
        <w:t>их 100% вероятность применения):</w:t>
      </w:r>
    </w:p>
    <w:p w:rsidR="00D64D1F" w:rsidRDefault="00D64D1F" w:rsidP="00D64D1F">
      <w:pPr>
        <w:jc w:val="both"/>
        <w:rPr>
          <w:b/>
          <w:color w:val="333333"/>
          <w:sz w:val="28"/>
          <w:szCs w:val="28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943"/>
        <w:gridCol w:w="2126"/>
        <w:gridCol w:w="3260"/>
        <w:gridCol w:w="2093"/>
      </w:tblGrid>
      <w:tr w:rsidR="00835C9F" w:rsidRPr="00835C9F" w:rsidTr="00835C9F">
        <w:tc>
          <w:tcPr>
            <w:tcW w:w="1412" w:type="pct"/>
          </w:tcPr>
          <w:p w:rsidR="00D64D1F" w:rsidRPr="00835C9F" w:rsidRDefault="00D64D1F" w:rsidP="00835C9F">
            <w:pPr>
              <w:jc w:val="center"/>
              <w:rPr>
                <w:b/>
                <w:sz w:val="24"/>
                <w:szCs w:val="24"/>
              </w:rPr>
            </w:pPr>
            <w:r w:rsidRPr="00835C9F">
              <w:rPr>
                <w:b/>
                <w:sz w:val="24"/>
                <w:szCs w:val="24"/>
              </w:rPr>
              <w:t>Лекарственная группа</w:t>
            </w:r>
          </w:p>
          <w:p w:rsidR="00D64D1F" w:rsidRPr="00835C9F" w:rsidRDefault="00D64D1F" w:rsidP="00835C9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0" w:type="pct"/>
          </w:tcPr>
          <w:p w:rsidR="00D64D1F" w:rsidRPr="00835C9F" w:rsidRDefault="00D64D1F" w:rsidP="00835C9F">
            <w:pPr>
              <w:jc w:val="center"/>
              <w:rPr>
                <w:b/>
                <w:sz w:val="24"/>
                <w:szCs w:val="24"/>
              </w:rPr>
            </w:pPr>
            <w:r w:rsidRPr="00835C9F">
              <w:rPr>
                <w:b/>
                <w:sz w:val="24"/>
                <w:szCs w:val="24"/>
              </w:rPr>
              <w:t>Международное непатентованное наименование ЛС</w:t>
            </w:r>
          </w:p>
        </w:tc>
        <w:tc>
          <w:tcPr>
            <w:tcW w:w="1564" w:type="pct"/>
          </w:tcPr>
          <w:p w:rsidR="00D64D1F" w:rsidRPr="00835C9F" w:rsidRDefault="00D64D1F" w:rsidP="00835C9F">
            <w:pPr>
              <w:jc w:val="center"/>
              <w:rPr>
                <w:b/>
                <w:sz w:val="24"/>
                <w:szCs w:val="24"/>
              </w:rPr>
            </w:pPr>
            <w:r w:rsidRPr="00835C9F">
              <w:rPr>
                <w:b/>
                <w:sz w:val="24"/>
                <w:szCs w:val="24"/>
              </w:rPr>
              <w:t>Способ применения</w:t>
            </w:r>
          </w:p>
          <w:p w:rsidR="00D64D1F" w:rsidRPr="00835C9F" w:rsidRDefault="00D64D1F" w:rsidP="00835C9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4" w:type="pct"/>
          </w:tcPr>
          <w:p w:rsidR="00D64D1F" w:rsidRPr="00835C9F" w:rsidRDefault="00D64D1F" w:rsidP="00835C9F">
            <w:pPr>
              <w:jc w:val="center"/>
              <w:rPr>
                <w:b/>
                <w:sz w:val="24"/>
                <w:szCs w:val="24"/>
              </w:rPr>
            </w:pPr>
            <w:r w:rsidRPr="00835C9F">
              <w:rPr>
                <w:b/>
                <w:sz w:val="24"/>
                <w:szCs w:val="24"/>
              </w:rPr>
              <w:t>Уровень доказательности</w:t>
            </w:r>
          </w:p>
          <w:p w:rsidR="00D64D1F" w:rsidRPr="00835C9F" w:rsidRDefault="00D64D1F" w:rsidP="00835C9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35C9F" w:rsidRPr="00835C9F" w:rsidTr="00835C9F">
        <w:tc>
          <w:tcPr>
            <w:tcW w:w="1412" w:type="pct"/>
            <w:vMerge w:val="restart"/>
          </w:tcPr>
          <w:p w:rsidR="00835C9F" w:rsidRPr="00835C9F" w:rsidRDefault="00835C9F" w:rsidP="00835C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Антибактериальные препараты</w:t>
            </w:r>
          </w:p>
          <w:p w:rsidR="00835C9F" w:rsidRPr="00835C9F" w:rsidRDefault="00835C9F" w:rsidP="008C6D79">
            <w:pPr>
              <w:jc w:val="both"/>
              <w:rPr>
                <w:b/>
                <w:sz w:val="24"/>
                <w:szCs w:val="24"/>
              </w:rPr>
            </w:pPr>
            <w:r w:rsidRPr="00835C9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0" w:type="pct"/>
          </w:tcPr>
          <w:p w:rsidR="00835C9F" w:rsidRPr="00835C9F" w:rsidRDefault="00835C9F" w:rsidP="008C6D7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35C9F">
              <w:rPr>
                <w:rFonts w:ascii="Times New Roman" w:hAnsi="Times New Roman"/>
                <w:sz w:val="24"/>
                <w:szCs w:val="24"/>
                <w:lang w:eastAsia="en-US"/>
              </w:rPr>
              <w:t>Ампициллин</w:t>
            </w:r>
          </w:p>
          <w:p w:rsidR="00835C9F" w:rsidRPr="00835C9F" w:rsidRDefault="00835C9F" w:rsidP="00835C9F">
            <w:pPr>
              <w:pStyle w:val="ab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35C9F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  <w:p w:rsidR="00835C9F" w:rsidRPr="00835C9F" w:rsidRDefault="00835C9F" w:rsidP="008C6D7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pct"/>
          </w:tcPr>
          <w:p w:rsidR="00835C9F" w:rsidRPr="00835C9F" w:rsidRDefault="00835C9F" w:rsidP="008C6D7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35C9F">
              <w:rPr>
                <w:rFonts w:ascii="Times New Roman" w:hAnsi="Times New Roman"/>
                <w:sz w:val="24"/>
                <w:szCs w:val="24"/>
                <w:lang w:eastAsia="en-US"/>
              </w:rPr>
              <w:t>250 или 500мг х 4 раза в сутки. Детям до 20 кг суточная доза 50-100 мг/кг массы на 4 прием</w:t>
            </w:r>
          </w:p>
          <w:p w:rsidR="00835C9F" w:rsidRPr="00835C9F" w:rsidRDefault="00835C9F" w:rsidP="008C6D79">
            <w:pPr>
              <w:rPr>
                <w:sz w:val="24"/>
                <w:szCs w:val="24"/>
              </w:rPr>
            </w:pPr>
          </w:p>
        </w:tc>
        <w:tc>
          <w:tcPr>
            <w:tcW w:w="1004" w:type="pct"/>
          </w:tcPr>
          <w:p w:rsidR="00835C9F" w:rsidRPr="00835C9F" w:rsidRDefault="00835C9F" w:rsidP="00835C9F">
            <w:pPr>
              <w:jc w:val="center"/>
              <w:rPr>
                <w:sz w:val="24"/>
                <w:szCs w:val="24"/>
              </w:rPr>
            </w:pPr>
            <w:r w:rsidRPr="00835C9F">
              <w:rPr>
                <w:sz w:val="24"/>
                <w:szCs w:val="24"/>
              </w:rPr>
              <w:t>А</w:t>
            </w:r>
          </w:p>
        </w:tc>
      </w:tr>
      <w:tr w:rsidR="00835C9F" w:rsidRPr="00835C9F" w:rsidTr="00835C9F">
        <w:tc>
          <w:tcPr>
            <w:tcW w:w="1412" w:type="pct"/>
            <w:vMerge/>
          </w:tcPr>
          <w:p w:rsidR="00835C9F" w:rsidRPr="00835C9F" w:rsidRDefault="00835C9F" w:rsidP="008C6D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20" w:type="pct"/>
          </w:tcPr>
          <w:p w:rsidR="00835C9F" w:rsidRPr="00835C9F" w:rsidRDefault="00835C9F" w:rsidP="008C6D7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35C9F">
              <w:rPr>
                <w:rFonts w:ascii="Times New Roman" w:hAnsi="Times New Roman"/>
                <w:sz w:val="24"/>
                <w:szCs w:val="24"/>
              </w:rPr>
              <w:t xml:space="preserve">Амоксициллин + </w:t>
            </w:r>
            <w:proofErr w:type="spellStart"/>
            <w:r w:rsidRPr="00835C9F">
              <w:rPr>
                <w:rFonts w:ascii="Times New Roman" w:hAnsi="Times New Roman"/>
                <w:sz w:val="24"/>
                <w:szCs w:val="24"/>
              </w:rPr>
              <w:t>клавулановая</w:t>
            </w:r>
            <w:proofErr w:type="spellEnd"/>
            <w:r w:rsidRPr="00835C9F">
              <w:rPr>
                <w:rFonts w:ascii="Times New Roman" w:hAnsi="Times New Roman"/>
                <w:sz w:val="24"/>
                <w:szCs w:val="24"/>
              </w:rPr>
              <w:t xml:space="preserve"> кислота </w:t>
            </w:r>
          </w:p>
          <w:p w:rsidR="00835C9F" w:rsidRPr="00835C9F" w:rsidRDefault="00835C9F" w:rsidP="008C6D7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35C9F" w:rsidRPr="00835C9F" w:rsidRDefault="00835C9F" w:rsidP="00835C9F">
            <w:pPr>
              <w:pStyle w:val="ab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835C9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или</w:t>
            </w:r>
          </w:p>
        </w:tc>
        <w:tc>
          <w:tcPr>
            <w:tcW w:w="1564" w:type="pct"/>
          </w:tcPr>
          <w:p w:rsidR="00835C9F" w:rsidRPr="00835C9F" w:rsidRDefault="00835C9F" w:rsidP="008C6D7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5C9F">
              <w:rPr>
                <w:rFonts w:ascii="Times New Roman" w:hAnsi="Times New Roman"/>
                <w:sz w:val="24"/>
                <w:szCs w:val="24"/>
              </w:rPr>
              <w:t xml:space="preserve">легкие и среднетяжелые течения инфекции по 1 </w:t>
            </w:r>
            <w:proofErr w:type="spellStart"/>
            <w:proofErr w:type="gramStart"/>
            <w:r w:rsidRPr="00835C9F">
              <w:rPr>
                <w:rFonts w:ascii="Times New Roman" w:hAnsi="Times New Roman"/>
                <w:sz w:val="24"/>
                <w:szCs w:val="24"/>
              </w:rPr>
              <w:t>таб</w:t>
            </w:r>
            <w:proofErr w:type="spellEnd"/>
            <w:proofErr w:type="gramEnd"/>
            <w:r w:rsidRPr="00835C9F">
              <w:rPr>
                <w:rFonts w:ascii="Times New Roman" w:hAnsi="Times New Roman"/>
                <w:sz w:val="24"/>
                <w:szCs w:val="24"/>
              </w:rPr>
              <w:t xml:space="preserve"> 250 мг+125 мг каждые 8 часов или 1 </w:t>
            </w:r>
            <w:proofErr w:type="spellStart"/>
            <w:r w:rsidRPr="00835C9F">
              <w:rPr>
                <w:rFonts w:ascii="Times New Roman" w:hAnsi="Times New Roman"/>
                <w:sz w:val="24"/>
                <w:szCs w:val="24"/>
              </w:rPr>
              <w:t>таб</w:t>
            </w:r>
            <w:proofErr w:type="spellEnd"/>
            <w:r w:rsidRPr="00835C9F">
              <w:rPr>
                <w:rFonts w:ascii="Times New Roman" w:hAnsi="Times New Roman"/>
                <w:sz w:val="24"/>
                <w:szCs w:val="24"/>
              </w:rPr>
              <w:t xml:space="preserve"> 500 мг+125 мг каждые 12 часов, при тяжелом течение инфекции-1 </w:t>
            </w:r>
            <w:proofErr w:type="spellStart"/>
            <w:r w:rsidRPr="00835C9F">
              <w:rPr>
                <w:rFonts w:ascii="Times New Roman" w:hAnsi="Times New Roman"/>
                <w:sz w:val="24"/>
                <w:szCs w:val="24"/>
              </w:rPr>
              <w:t>таб</w:t>
            </w:r>
            <w:proofErr w:type="spellEnd"/>
            <w:r w:rsidRPr="00835C9F">
              <w:rPr>
                <w:rFonts w:ascii="Times New Roman" w:hAnsi="Times New Roman"/>
                <w:sz w:val="24"/>
                <w:szCs w:val="24"/>
              </w:rPr>
              <w:t xml:space="preserve"> 500 мг+125 мг каждые 8 часов или 1 </w:t>
            </w:r>
            <w:proofErr w:type="spellStart"/>
            <w:r w:rsidRPr="00835C9F">
              <w:rPr>
                <w:rFonts w:ascii="Times New Roman" w:hAnsi="Times New Roman"/>
                <w:sz w:val="24"/>
                <w:szCs w:val="24"/>
              </w:rPr>
              <w:t>таб</w:t>
            </w:r>
            <w:proofErr w:type="spellEnd"/>
            <w:r w:rsidRPr="00835C9F">
              <w:rPr>
                <w:rFonts w:ascii="Times New Roman" w:hAnsi="Times New Roman"/>
                <w:sz w:val="24"/>
                <w:szCs w:val="24"/>
              </w:rPr>
              <w:t xml:space="preserve"> 875 мг+125 мг каждые 12 часов.</w:t>
            </w:r>
          </w:p>
          <w:p w:rsidR="00835C9F" w:rsidRPr="00835C9F" w:rsidRDefault="00835C9F" w:rsidP="008C6D7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35C9F">
              <w:rPr>
                <w:rFonts w:ascii="Times New Roman" w:hAnsi="Times New Roman"/>
                <w:sz w:val="24"/>
                <w:szCs w:val="24"/>
              </w:rPr>
              <w:t>Детям 50 мг/кг массы тела. 500 мг разовая доза.  Частота введения 2 раза в день в/в 100-200 мг/кг</w:t>
            </w:r>
          </w:p>
        </w:tc>
        <w:tc>
          <w:tcPr>
            <w:tcW w:w="1004" w:type="pct"/>
          </w:tcPr>
          <w:p w:rsidR="00835C9F" w:rsidRPr="00835C9F" w:rsidRDefault="00835C9F" w:rsidP="00835C9F">
            <w:pPr>
              <w:jc w:val="center"/>
              <w:rPr>
                <w:sz w:val="24"/>
                <w:szCs w:val="24"/>
              </w:rPr>
            </w:pPr>
            <w:r w:rsidRPr="00835C9F">
              <w:rPr>
                <w:sz w:val="24"/>
                <w:szCs w:val="24"/>
              </w:rPr>
              <w:t>А</w:t>
            </w:r>
          </w:p>
        </w:tc>
      </w:tr>
      <w:tr w:rsidR="00835C9F" w:rsidRPr="00835C9F" w:rsidTr="00835C9F">
        <w:tc>
          <w:tcPr>
            <w:tcW w:w="1412" w:type="pct"/>
            <w:vMerge/>
          </w:tcPr>
          <w:p w:rsidR="00835C9F" w:rsidRPr="00835C9F" w:rsidRDefault="00835C9F" w:rsidP="008C6D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20" w:type="pct"/>
          </w:tcPr>
          <w:p w:rsidR="00835C9F" w:rsidRPr="00835C9F" w:rsidRDefault="00835C9F" w:rsidP="008C6D7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5C9F">
              <w:rPr>
                <w:rFonts w:ascii="Times New Roman" w:hAnsi="Times New Roman"/>
                <w:sz w:val="24"/>
                <w:szCs w:val="24"/>
              </w:rPr>
              <w:t>Азитромицин</w:t>
            </w:r>
            <w:proofErr w:type="spellEnd"/>
          </w:p>
          <w:p w:rsidR="00835C9F" w:rsidRPr="00835C9F" w:rsidRDefault="00835C9F" w:rsidP="008C6D7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C9F" w:rsidRPr="00835C9F" w:rsidRDefault="00835C9F" w:rsidP="00835C9F">
            <w:pPr>
              <w:pStyle w:val="ab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35C9F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</w:tc>
        <w:tc>
          <w:tcPr>
            <w:tcW w:w="1564" w:type="pct"/>
          </w:tcPr>
          <w:p w:rsidR="00835C9F" w:rsidRPr="00835C9F" w:rsidRDefault="00835C9F" w:rsidP="00F069BA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835C9F">
              <w:rPr>
                <w:sz w:val="24"/>
                <w:szCs w:val="24"/>
              </w:rPr>
              <w:t>по 0,5 г ежедневно (курсовая доза 1,5 г) Д</w:t>
            </w:r>
            <w:r w:rsidRPr="00835C9F">
              <w:rPr>
                <w:bCs/>
                <w:sz w:val="24"/>
                <w:szCs w:val="24"/>
              </w:rPr>
              <w:t xml:space="preserve">етям старше 12 лет и с массой тела более 45 кг </w:t>
            </w:r>
          </w:p>
          <w:p w:rsidR="00835C9F" w:rsidRPr="00835C9F" w:rsidRDefault="00835C9F" w:rsidP="00F069B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35C9F">
              <w:rPr>
                <w:sz w:val="24"/>
                <w:szCs w:val="24"/>
              </w:rPr>
              <w:t xml:space="preserve">При </w:t>
            </w:r>
            <w:r w:rsidRPr="00835C9F">
              <w:rPr>
                <w:i/>
                <w:iCs/>
                <w:sz w:val="24"/>
                <w:szCs w:val="24"/>
              </w:rPr>
              <w:t xml:space="preserve">инфекциях   ЛОР-органов,  </w:t>
            </w:r>
            <w:r w:rsidRPr="00835C9F">
              <w:rPr>
                <w:sz w:val="24"/>
                <w:szCs w:val="24"/>
              </w:rPr>
              <w:t xml:space="preserve"> - 500 мг/</w:t>
            </w:r>
            <w:proofErr w:type="spellStart"/>
            <w:r w:rsidRPr="00835C9F">
              <w:rPr>
                <w:sz w:val="24"/>
                <w:szCs w:val="24"/>
              </w:rPr>
              <w:t>сут</w:t>
            </w:r>
            <w:proofErr w:type="spellEnd"/>
            <w:r w:rsidRPr="00835C9F">
              <w:rPr>
                <w:sz w:val="24"/>
                <w:szCs w:val="24"/>
              </w:rPr>
              <w:t xml:space="preserve"> за 1 прием в течение 3 дней (курсовая доза - 1.5 г).</w:t>
            </w:r>
          </w:p>
        </w:tc>
        <w:tc>
          <w:tcPr>
            <w:tcW w:w="1004" w:type="pct"/>
          </w:tcPr>
          <w:p w:rsidR="00835C9F" w:rsidRPr="00835C9F" w:rsidRDefault="00835C9F" w:rsidP="00835C9F">
            <w:pPr>
              <w:jc w:val="center"/>
              <w:rPr>
                <w:sz w:val="24"/>
                <w:szCs w:val="24"/>
              </w:rPr>
            </w:pPr>
            <w:r w:rsidRPr="00835C9F">
              <w:rPr>
                <w:sz w:val="24"/>
                <w:szCs w:val="24"/>
              </w:rPr>
              <w:t>А</w:t>
            </w:r>
          </w:p>
        </w:tc>
      </w:tr>
      <w:tr w:rsidR="00835C9F" w:rsidRPr="00835C9F" w:rsidTr="00835C9F">
        <w:tc>
          <w:tcPr>
            <w:tcW w:w="1412" w:type="pct"/>
          </w:tcPr>
          <w:p w:rsidR="008C6D79" w:rsidRPr="00835C9F" w:rsidRDefault="008C6D79" w:rsidP="008C6D79">
            <w:pPr>
              <w:spacing w:line="25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35C9F">
              <w:rPr>
                <w:rFonts w:eastAsia="Calibri"/>
                <w:b/>
                <w:sz w:val="24"/>
                <w:szCs w:val="24"/>
              </w:rPr>
              <w:t>Нестероидные противовоспалительные</w:t>
            </w:r>
            <w:r w:rsidR="00835C9F">
              <w:rPr>
                <w:rFonts w:eastAsia="Calibri"/>
                <w:b/>
                <w:sz w:val="24"/>
                <w:szCs w:val="24"/>
              </w:rPr>
              <w:t xml:space="preserve"> препараты</w:t>
            </w:r>
          </w:p>
        </w:tc>
        <w:tc>
          <w:tcPr>
            <w:tcW w:w="1020" w:type="pct"/>
          </w:tcPr>
          <w:p w:rsidR="008C6D79" w:rsidRPr="00835C9F" w:rsidRDefault="00835C9F" w:rsidP="008C6D7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Ацетаминофен</w:t>
            </w:r>
            <w:proofErr w:type="spellEnd"/>
            <w:r w:rsidR="008C6D79" w:rsidRPr="00835C9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64" w:type="pct"/>
          </w:tcPr>
          <w:p w:rsidR="008C6D79" w:rsidRPr="00835C9F" w:rsidRDefault="008C6D79" w:rsidP="00A620EE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835C9F">
              <w:rPr>
                <w:rFonts w:ascii="Times New Roman" w:hAnsi="Times New Roman"/>
                <w:sz w:val="24"/>
                <w:szCs w:val="24"/>
              </w:rPr>
              <w:t>10-15  мг/кг разовая доза внутрь</w:t>
            </w:r>
            <w:r w:rsidR="00A620EE" w:rsidRPr="00835C9F">
              <w:rPr>
                <w:rFonts w:ascii="Times New Roman" w:hAnsi="Times New Roman"/>
                <w:sz w:val="24"/>
                <w:szCs w:val="24"/>
              </w:rPr>
              <w:t xml:space="preserve"> Максимальная суточная доза </w:t>
            </w:r>
            <w:proofErr w:type="spellStart"/>
            <w:r w:rsidR="00A620EE" w:rsidRPr="00835C9F">
              <w:rPr>
                <w:rFonts w:ascii="Times New Roman" w:hAnsi="Times New Roman"/>
                <w:sz w:val="24"/>
                <w:szCs w:val="24"/>
              </w:rPr>
              <w:t>Ацетаминофена</w:t>
            </w:r>
            <w:proofErr w:type="spellEnd"/>
            <w:r w:rsidR="00A620EE" w:rsidRPr="00835C9F">
              <w:rPr>
                <w:rFonts w:ascii="Times New Roman" w:hAnsi="Times New Roman"/>
                <w:sz w:val="24"/>
                <w:szCs w:val="24"/>
              </w:rPr>
              <w:t xml:space="preserve"> в таблетках для младенцев до полугода составляет 350 мг, до года – 500 мг, до трех лет – 750 мг, до 6 лет – 1 грамм, до 9 лет – 1,5 грамма, до 12 лет – 2 грамма.     Кратность приема – 4 раза/сутки с интервалом между приемами 4 часа и более. Максимальная </w:t>
            </w:r>
            <w:r w:rsidR="00A620EE" w:rsidRPr="00835C9F">
              <w:rPr>
                <w:rFonts w:ascii="Times New Roman" w:hAnsi="Times New Roman"/>
                <w:sz w:val="24"/>
                <w:szCs w:val="24"/>
              </w:rPr>
              <w:lastRenderedPageBreak/>
              <w:t>длительность  лечения– 3 дня (в качестве жаропонижающего препарата) и 5 дней (при приеме в качестве анальгетика).</w:t>
            </w:r>
          </w:p>
        </w:tc>
        <w:tc>
          <w:tcPr>
            <w:tcW w:w="1004" w:type="pct"/>
          </w:tcPr>
          <w:p w:rsidR="008C6D79" w:rsidRPr="00835C9F" w:rsidRDefault="00E544E3" w:rsidP="00835C9F">
            <w:pPr>
              <w:jc w:val="center"/>
              <w:rPr>
                <w:sz w:val="24"/>
                <w:szCs w:val="24"/>
              </w:rPr>
            </w:pPr>
            <w:r w:rsidRPr="00835C9F">
              <w:rPr>
                <w:sz w:val="24"/>
                <w:szCs w:val="24"/>
              </w:rPr>
              <w:lastRenderedPageBreak/>
              <w:t>В</w:t>
            </w:r>
          </w:p>
        </w:tc>
      </w:tr>
      <w:tr w:rsidR="00835C9F" w:rsidRPr="00835C9F" w:rsidTr="00835C9F">
        <w:tc>
          <w:tcPr>
            <w:tcW w:w="1412" w:type="pct"/>
            <w:vMerge w:val="restart"/>
            <w:tcBorders>
              <w:top w:val="nil"/>
            </w:tcBorders>
          </w:tcPr>
          <w:p w:rsidR="00835C9F" w:rsidRPr="00835C9F" w:rsidRDefault="00835C9F" w:rsidP="00EA74E8">
            <w:pPr>
              <w:spacing w:line="25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020" w:type="pct"/>
          </w:tcPr>
          <w:p w:rsidR="008705FB" w:rsidRDefault="00835C9F" w:rsidP="008C6D7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5C9F">
              <w:rPr>
                <w:rFonts w:ascii="Times New Roman" w:hAnsi="Times New Roman"/>
                <w:sz w:val="24"/>
                <w:szCs w:val="24"/>
              </w:rPr>
              <w:t>Ибупрофен</w:t>
            </w:r>
          </w:p>
          <w:p w:rsidR="00835C9F" w:rsidRPr="008705FB" w:rsidRDefault="008705FB" w:rsidP="008705FB">
            <w:pPr>
              <w:pStyle w:val="ab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05FB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</w:tc>
        <w:tc>
          <w:tcPr>
            <w:tcW w:w="1564" w:type="pct"/>
          </w:tcPr>
          <w:p w:rsidR="00835C9F" w:rsidRPr="00835C9F" w:rsidRDefault="00835C9F" w:rsidP="008C6D7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5C9F">
              <w:rPr>
                <w:rFonts w:ascii="Times New Roman" w:hAnsi="Times New Roman"/>
                <w:sz w:val="24"/>
                <w:szCs w:val="24"/>
              </w:rPr>
              <w:t>200-800 мг, частота приема - 3-4 раза/</w:t>
            </w:r>
            <w:proofErr w:type="spellStart"/>
            <w:r w:rsidRPr="00835C9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835C9F">
              <w:rPr>
                <w:rFonts w:ascii="Times New Roman" w:hAnsi="Times New Roman"/>
                <w:sz w:val="24"/>
                <w:szCs w:val="24"/>
              </w:rPr>
              <w:t>; для детей - 20-40 мг/кг/</w:t>
            </w:r>
            <w:proofErr w:type="spellStart"/>
            <w:r w:rsidRPr="00835C9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835C9F">
              <w:rPr>
                <w:rFonts w:ascii="Times New Roman" w:hAnsi="Times New Roman"/>
                <w:sz w:val="24"/>
                <w:szCs w:val="24"/>
              </w:rPr>
              <w:t xml:space="preserve"> в несколько приемов.</w:t>
            </w:r>
          </w:p>
        </w:tc>
        <w:tc>
          <w:tcPr>
            <w:tcW w:w="1004" w:type="pct"/>
          </w:tcPr>
          <w:p w:rsidR="00835C9F" w:rsidRPr="00835C9F" w:rsidRDefault="00835C9F" w:rsidP="00835C9F">
            <w:pPr>
              <w:jc w:val="center"/>
              <w:rPr>
                <w:sz w:val="24"/>
                <w:szCs w:val="24"/>
              </w:rPr>
            </w:pPr>
            <w:r w:rsidRPr="00835C9F">
              <w:rPr>
                <w:sz w:val="24"/>
                <w:szCs w:val="24"/>
              </w:rPr>
              <w:t>В</w:t>
            </w:r>
          </w:p>
        </w:tc>
      </w:tr>
      <w:tr w:rsidR="00835C9F" w:rsidRPr="00835C9F" w:rsidTr="00835C9F">
        <w:tc>
          <w:tcPr>
            <w:tcW w:w="1412" w:type="pct"/>
            <w:vMerge/>
            <w:tcBorders>
              <w:top w:val="nil"/>
            </w:tcBorders>
          </w:tcPr>
          <w:p w:rsidR="00835C9F" w:rsidRPr="00835C9F" w:rsidRDefault="00835C9F" w:rsidP="00EA74E8">
            <w:pPr>
              <w:spacing w:line="25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020" w:type="pct"/>
          </w:tcPr>
          <w:p w:rsidR="00835C9F" w:rsidRPr="00835C9F" w:rsidRDefault="00835C9F" w:rsidP="00EA74E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5C9F">
              <w:rPr>
                <w:rFonts w:ascii="Times New Roman" w:hAnsi="Times New Roman"/>
                <w:sz w:val="24"/>
                <w:szCs w:val="24"/>
              </w:rPr>
              <w:t>Кетопрофен</w:t>
            </w:r>
            <w:proofErr w:type="spellEnd"/>
          </w:p>
        </w:tc>
        <w:tc>
          <w:tcPr>
            <w:tcW w:w="1564" w:type="pct"/>
          </w:tcPr>
          <w:p w:rsidR="00835C9F" w:rsidRPr="00835C9F" w:rsidRDefault="00835C9F" w:rsidP="00EA74E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5C9F">
              <w:rPr>
                <w:rFonts w:ascii="Times New Roman" w:hAnsi="Times New Roman"/>
                <w:sz w:val="24"/>
                <w:szCs w:val="24"/>
              </w:rPr>
              <w:t>100мг однократно. 300 мг суточная доза.</w:t>
            </w:r>
          </w:p>
          <w:p w:rsidR="00835C9F" w:rsidRPr="00835C9F" w:rsidRDefault="00835C9F" w:rsidP="00EA74E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5C9F">
              <w:rPr>
                <w:rFonts w:ascii="Times New Roman" w:hAnsi="Times New Roman"/>
                <w:sz w:val="24"/>
                <w:szCs w:val="24"/>
              </w:rPr>
              <w:t>Противопоказан: детский возраст до 18 лет - для инъекций, до 6 лет - для геля, до 15 лет - для таблеток.</w:t>
            </w:r>
          </w:p>
        </w:tc>
        <w:tc>
          <w:tcPr>
            <w:tcW w:w="1004" w:type="pct"/>
          </w:tcPr>
          <w:p w:rsidR="00835C9F" w:rsidRPr="00835C9F" w:rsidRDefault="00835C9F" w:rsidP="00835C9F">
            <w:pPr>
              <w:jc w:val="center"/>
              <w:rPr>
                <w:sz w:val="24"/>
                <w:szCs w:val="24"/>
              </w:rPr>
            </w:pPr>
            <w:r w:rsidRPr="00835C9F">
              <w:rPr>
                <w:sz w:val="24"/>
                <w:szCs w:val="24"/>
              </w:rPr>
              <w:t>В</w:t>
            </w:r>
          </w:p>
        </w:tc>
      </w:tr>
      <w:tr w:rsidR="008705FB" w:rsidRPr="00835C9F" w:rsidTr="00835C9F">
        <w:tc>
          <w:tcPr>
            <w:tcW w:w="1412" w:type="pct"/>
            <w:vMerge w:val="restart"/>
          </w:tcPr>
          <w:p w:rsidR="008705FB" w:rsidRPr="00835C9F" w:rsidRDefault="008705FB" w:rsidP="00EA74E8">
            <w:pPr>
              <w:spacing w:line="25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35C9F">
              <w:rPr>
                <w:b/>
                <w:sz w:val="24"/>
                <w:szCs w:val="24"/>
              </w:rPr>
              <w:t>Противогистаминные средства</w:t>
            </w:r>
          </w:p>
          <w:p w:rsidR="008705FB" w:rsidRPr="00835C9F" w:rsidRDefault="008705FB" w:rsidP="00EA74E8">
            <w:pPr>
              <w:spacing w:line="25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020" w:type="pct"/>
          </w:tcPr>
          <w:p w:rsidR="008705FB" w:rsidRDefault="008705FB" w:rsidP="00EA74E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35C9F">
              <w:rPr>
                <w:rFonts w:ascii="Times New Roman" w:hAnsi="Times New Roman"/>
                <w:sz w:val="24"/>
                <w:szCs w:val="24"/>
              </w:rPr>
              <w:t>лемастин</w:t>
            </w:r>
            <w:proofErr w:type="spellEnd"/>
          </w:p>
          <w:p w:rsidR="008705FB" w:rsidRPr="008705FB" w:rsidRDefault="008705FB" w:rsidP="008705FB">
            <w:pPr>
              <w:pStyle w:val="ab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05FB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</w:tc>
        <w:tc>
          <w:tcPr>
            <w:tcW w:w="1564" w:type="pct"/>
          </w:tcPr>
          <w:p w:rsidR="008705FB" w:rsidRPr="00835C9F" w:rsidRDefault="008705FB" w:rsidP="00EA74E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5C9F">
              <w:rPr>
                <w:rFonts w:ascii="Times New Roman" w:hAnsi="Times New Roman"/>
                <w:sz w:val="24"/>
                <w:szCs w:val="24"/>
              </w:rPr>
              <w:t>Внутрь, до еды, по 1 мг 2 раза в сутки, при необходимости дозу увеличивают до 3-6 мг/</w:t>
            </w:r>
            <w:proofErr w:type="spellStart"/>
            <w:r w:rsidRPr="00835C9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835C9F">
              <w:rPr>
                <w:rFonts w:ascii="Times New Roman" w:hAnsi="Times New Roman"/>
                <w:sz w:val="24"/>
                <w:szCs w:val="24"/>
              </w:rPr>
              <w:t>. Детям в возрасте от 6 до 12 лет назначают по 0.5 мг утром и вечером (2 раза в день), в возрасте от 1 года до 6 лет – сироп 0.67 мг (1 ч</w:t>
            </w:r>
            <w:proofErr w:type="gramStart"/>
            <w:r w:rsidRPr="00835C9F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835C9F">
              <w:rPr>
                <w:rFonts w:ascii="Times New Roman" w:hAnsi="Times New Roman"/>
                <w:sz w:val="24"/>
                <w:szCs w:val="24"/>
              </w:rPr>
              <w:t>ожка).</w:t>
            </w:r>
          </w:p>
        </w:tc>
        <w:tc>
          <w:tcPr>
            <w:tcW w:w="1004" w:type="pct"/>
          </w:tcPr>
          <w:p w:rsidR="008705FB" w:rsidRPr="00835C9F" w:rsidRDefault="008705FB" w:rsidP="00835C9F">
            <w:pPr>
              <w:jc w:val="center"/>
              <w:rPr>
                <w:sz w:val="24"/>
                <w:szCs w:val="24"/>
              </w:rPr>
            </w:pPr>
            <w:r w:rsidRPr="00835C9F">
              <w:rPr>
                <w:sz w:val="24"/>
                <w:szCs w:val="24"/>
              </w:rPr>
              <w:t>В</w:t>
            </w:r>
          </w:p>
        </w:tc>
      </w:tr>
      <w:tr w:rsidR="008705FB" w:rsidRPr="00835C9F" w:rsidTr="00835C9F">
        <w:tc>
          <w:tcPr>
            <w:tcW w:w="1412" w:type="pct"/>
            <w:vMerge/>
          </w:tcPr>
          <w:p w:rsidR="008705FB" w:rsidRPr="00835C9F" w:rsidRDefault="008705FB" w:rsidP="00EA74E8">
            <w:pPr>
              <w:spacing w:line="25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020" w:type="pct"/>
          </w:tcPr>
          <w:p w:rsidR="008705FB" w:rsidRPr="00835C9F" w:rsidRDefault="008705FB" w:rsidP="00EA74E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5C9F">
              <w:rPr>
                <w:rFonts w:ascii="Times New Roman" w:hAnsi="Times New Roman"/>
                <w:sz w:val="24"/>
                <w:szCs w:val="24"/>
              </w:rPr>
              <w:t>лоратадин</w:t>
            </w:r>
            <w:proofErr w:type="spellEnd"/>
          </w:p>
        </w:tc>
        <w:tc>
          <w:tcPr>
            <w:tcW w:w="1564" w:type="pct"/>
          </w:tcPr>
          <w:p w:rsidR="008705FB" w:rsidRPr="00835C9F" w:rsidRDefault="008705FB" w:rsidP="00EA74E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5C9F">
              <w:rPr>
                <w:rFonts w:ascii="Times New Roman" w:hAnsi="Times New Roman"/>
                <w:sz w:val="24"/>
                <w:szCs w:val="24"/>
              </w:rPr>
              <w:t>10 мг/</w:t>
            </w:r>
            <w:proofErr w:type="spellStart"/>
            <w:r w:rsidRPr="00835C9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</w:p>
          <w:p w:rsidR="008705FB" w:rsidRPr="00835C9F" w:rsidRDefault="008705FB" w:rsidP="007B6ABD">
            <w:pPr>
              <w:rPr>
                <w:sz w:val="24"/>
                <w:szCs w:val="24"/>
              </w:rPr>
            </w:pPr>
            <w:r w:rsidRPr="00835C9F">
              <w:rPr>
                <w:sz w:val="24"/>
                <w:szCs w:val="24"/>
              </w:rPr>
              <w:t>Дети с массой тела свыше 30 кг  по 1 таблетке (10 мг) в сутки или сиропа из расчета 10 мг действующего вещества.</w:t>
            </w:r>
          </w:p>
          <w:p w:rsidR="008705FB" w:rsidRPr="00835C9F" w:rsidRDefault="008705FB" w:rsidP="007B6ABD">
            <w:pPr>
              <w:rPr>
                <w:sz w:val="24"/>
                <w:szCs w:val="24"/>
              </w:rPr>
            </w:pPr>
            <w:r w:rsidRPr="00835C9F">
              <w:rPr>
                <w:sz w:val="24"/>
                <w:szCs w:val="24"/>
              </w:rPr>
              <w:t>Дети с массой тела ниже 30 кг таблетку делят на 2 дня или   5 мг  сутки</w:t>
            </w:r>
          </w:p>
          <w:p w:rsidR="008705FB" w:rsidRPr="00835C9F" w:rsidRDefault="008705FB" w:rsidP="00EA74E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4" w:type="pct"/>
          </w:tcPr>
          <w:p w:rsidR="008705FB" w:rsidRPr="00835C9F" w:rsidRDefault="008705FB" w:rsidP="00835C9F">
            <w:pPr>
              <w:jc w:val="center"/>
              <w:rPr>
                <w:sz w:val="24"/>
                <w:szCs w:val="24"/>
              </w:rPr>
            </w:pPr>
            <w:r w:rsidRPr="00835C9F">
              <w:rPr>
                <w:sz w:val="24"/>
                <w:szCs w:val="24"/>
              </w:rPr>
              <w:t>В</w:t>
            </w:r>
          </w:p>
        </w:tc>
      </w:tr>
    </w:tbl>
    <w:p w:rsidR="00835C9F" w:rsidRDefault="00835C9F" w:rsidP="00835C9F">
      <w:pPr>
        <w:jc w:val="both"/>
        <w:rPr>
          <w:b/>
          <w:color w:val="333333"/>
          <w:sz w:val="28"/>
          <w:szCs w:val="28"/>
        </w:rPr>
      </w:pPr>
    </w:p>
    <w:p w:rsidR="00D64D1F" w:rsidRPr="00835C9F" w:rsidRDefault="00EA74E8" w:rsidP="00D64D1F">
      <w:pPr>
        <w:jc w:val="both"/>
        <w:rPr>
          <w:b/>
          <w:sz w:val="28"/>
          <w:szCs w:val="28"/>
        </w:rPr>
      </w:pPr>
      <w:r w:rsidRPr="00EA74E8">
        <w:rPr>
          <w:b/>
          <w:sz w:val="28"/>
          <w:szCs w:val="28"/>
        </w:rPr>
        <w:t>Перечень дополнительных лекарственных средств</w:t>
      </w:r>
      <w:r w:rsidR="00835C9F">
        <w:rPr>
          <w:b/>
          <w:sz w:val="28"/>
          <w:szCs w:val="28"/>
        </w:rPr>
        <w:t xml:space="preserve"> </w:t>
      </w:r>
      <w:r w:rsidR="00835C9F" w:rsidRPr="00835C9F">
        <w:rPr>
          <w:b/>
          <w:sz w:val="28"/>
          <w:szCs w:val="28"/>
        </w:rPr>
        <w:t>(имеющ</w:t>
      </w:r>
      <w:r w:rsidR="00835C9F">
        <w:rPr>
          <w:b/>
          <w:sz w:val="28"/>
          <w:szCs w:val="28"/>
        </w:rPr>
        <w:t>их менее 100% вероятность применения):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4961"/>
        <w:gridCol w:w="1190"/>
      </w:tblGrid>
      <w:tr w:rsidR="00835C9F" w:rsidRPr="00835C9F" w:rsidTr="008D4387">
        <w:tc>
          <w:tcPr>
            <w:tcW w:w="2093" w:type="dxa"/>
          </w:tcPr>
          <w:p w:rsidR="00835C9F" w:rsidRPr="00835C9F" w:rsidRDefault="00835C9F" w:rsidP="007B4E22">
            <w:pPr>
              <w:jc w:val="center"/>
              <w:rPr>
                <w:b/>
                <w:sz w:val="24"/>
                <w:szCs w:val="24"/>
              </w:rPr>
            </w:pPr>
            <w:r w:rsidRPr="00835C9F">
              <w:rPr>
                <w:b/>
                <w:sz w:val="24"/>
                <w:szCs w:val="24"/>
              </w:rPr>
              <w:t>Лекарственная группа</w:t>
            </w:r>
          </w:p>
          <w:p w:rsidR="00835C9F" w:rsidRPr="00835C9F" w:rsidRDefault="00835C9F" w:rsidP="007B4E2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35C9F" w:rsidRPr="00835C9F" w:rsidRDefault="00835C9F" w:rsidP="007B4E22">
            <w:pPr>
              <w:jc w:val="center"/>
              <w:rPr>
                <w:b/>
                <w:sz w:val="24"/>
                <w:szCs w:val="24"/>
              </w:rPr>
            </w:pPr>
            <w:r w:rsidRPr="00835C9F">
              <w:rPr>
                <w:b/>
                <w:sz w:val="24"/>
                <w:szCs w:val="24"/>
              </w:rPr>
              <w:t>Международное непатентованное наименование ЛС</w:t>
            </w:r>
          </w:p>
        </w:tc>
        <w:tc>
          <w:tcPr>
            <w:tcW w:w="4961" w:type="dxa"/>
          </w:tcPr>
          <w:p w:rsidR="00835C9F" w:rsidRPr="00835C9F" w:rsidRDefault="00835C9F" w:rsidP="007B4E22">
            <w:pPr>
              <w:jc w:val="center"/>
              <w:rPr>
                <w:b/>
                <w:sz w:val="24"/>
                <w:szCs w:val="24"/>
              </w:rPr>
            </w:pPr>
            <w:r w:rsidRPr="00835C9F">
              <w:rPr>
                <w:b/>
                <w:sz w:val="24"/>
                <w:szCs w:val="24"/>
              </w:rPr>
              <w:t>Способ применения</w:t>
            </w:r>
          </w:p>
          <w:p w:rsidR="00835C9F" w:rsidRPr="00835C9F" w:rsidRDefault="00835C9F" w:rsidP="007B4E2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90" w:type="dxa"/>
          </w:tcPr>
          <w:p w:rsidR="00835C9F" w:rsidRPr="00835C9F" w:rsidRDefault="00835C9F" w:rsidP="00835C9F">
            <w:pPr>
              <w:jc w:val="center"/>
              <w:rPr>
                <w:b/>
                <w:sz w:val="24"/>
                <w:szCs w:val="24"/>
              </w:rPr>
            </w:pPr>
            <w:r w:rsidRPr="00835C9F">
              <w:rPr>
                <w:b/>
                <w:sz w:val="24"/>
                <w:szCs w:val="24"/>
              </w:rPr>
              <w:t>Уровень доказательности</w:t>
            </w:r>
          </w:p>
          <w:p w:rsidR="00835C9F" w:rsidRPr="00835C9F" w:rsidRDefault="00835C9F" w:rsidP="00835C9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35C9F" w:rsidRPr="00835C9F" w:rsidTr="008D4387">
        <w:tc>
          <w:tcPr>
            <w:tcW w:w="2093" w:type="dxa"/>
          </w:tcPr>
          <w:p w:rsidR="00835C9F" w:rsidRPr="00835C9F" w:rsidRDefault="00835C9F" w:rsidP="0074784F">
            <w:pPr>
              <w:spacing w:line="256" w:lineRule="auto"/>
              <w:jc w:val="center"/>
              <w:rPr>
                <w:rStyle w:val="ad"/>
                <w:rFonts w:eastAsia="Calibri"/>
              </w:rPr>
            </w:pPr>
            <w:r w:rsidRPr="00835C9F">
              <w:rPr>
                <w:rStyle w:val="ad"/>
                <w:rFonts w:eastAsia="Calibri"/>
              </w:rPr>
              <w:t>Ненаркотические анальгетики</w:t>
            </w:r>
          </w:p>
        </w:tc>
        <w:tc>
          <w:tcPr>
            <w:tcW w:w="2126" w:type="dxa"/>
          </w:tcPr>
          <w:p w:rsidR="008705FB" w:rsidRDefault="00835C9F" w:rsidP="00835C9F">
            <w:pPr>
              <w:pStyle w:val="a4"/>
              <w:tabs>
                <w:tab w:val="left" w:pos="426"/>
              </w:tabs>
              <w:ind w:left="0"/>
              <w:jc w:val="both"/>
              <w:rPr>
                <w:rFonts w:eastAsia="TimesNewRoman"/>
                <w:sz w:val="24"/>
                <w:szCs w:val="24"/>
              </w:rPr>
            </w:pPr>
            <w:proofErr w:type="spellStart"/>
            <w:r w:rsidRPr="00835C9F">
              <w:rPr>
                <w:rFonts w:eastAsia="TimesNewRoman"/>
                <w:sz w:val="24"/>
                <w:szCs w:val="24"/>
              </w:rPr>
              <w:t>Метамизол</w:t>
            </w:r>
            <w:proofErr w:type="spellEnd"/>
            <w:r w:rsidRPr="00835C9F">
              <w:rPr>
                <w:rFonts w:eastAsia="TimesNewRoman"/>
                <w:sz w:val="24"/>
                <w:szCs w:val="24"/>
              </w:rPr>
              <w:t xml:space="preserve"> натрия</w:t>
            </w:r>
          </w:p>
          <w:p w:rsidR="00835C9F" w:rsidRPr="008705FB" w:rsidRDefault="008705FB" w:rsidP="008705FB">
            <w:pPr>
              <w:pStyle w:val="a4"/>
              <w:tabs>
                <w:tab w:val="left" w:pos="426"/>
              </w:tabs>
              <w:ind w:left="0"/>
              <w:jc w:val="center"/>
              <w:rPr>
                <w:rFonts w:eastAsia="TimesNewRoman"/>
                <w:i/>
              </w:rPr>
            </w:pPr>
            <w:r w:rsidRPr="008705FB">
              <w:rPr>
                <w:rFonts w:eastAsia="TimesNewRoman"/>
                <w:i/>
                <w:sz w:val="24"/>
                <w:szCs w:val="24"/>
              </w:rPr>
              <w:t>или</w:t>
            </w:r>
          </w:p>
        </w:tc>
        <w:tc>
          <w:tcPr>
            <w:tcW w:w="4961" w:type="dxa"/>
          </w:tcPr>
          <w:p w:rsidR="00835C9F" w:rsidRPr="00835C9F" w:rsidRDefault="00835C9F" w:rsidP="00835C9F">
            <w:pPr>
              <w:pStyle w:val="4"/>
              <w:shd w:val="clear" w:color="auto" w:fill="auto"/>
              <w:spacing w:after="0" w:line="240" w:lineRule="auto"/>
              <w:ind w:left="120" w:firstLine="0"/>
              <w:jc w:val="left"/>
              <w:rPr>
                <w:rFonts w:eastAsia="TimesNewRoman"/>
                <w:sz w:val="24"/>
                <w:szCs w:val="24"/>
              </w:rPr>
            </w:pPr>
            <w:r w:rsidRPr="00835C9F">
              <w:rPr>
                <w:rFonts w:eastAsia="TimesNewRoman"/>
                <w:sz w:val="24"/>
                <w:szCs w:val="24"/>
              </w:rPr>
              <w:t xml:space="preserve">50% - 2,0 мл </w:t>
            </w:r>
          </w:p>
          <w:p w:rsidR="00835C9F" w:rsidRPr="00835C9F" w:rsidRDefault="00835C9F" w:rsidP="00835C9F">
            <w:pPr>
              <w:pStyle w:val="4"/>
              <w:shd w:val="clear" w:color="auto" w:fill="auto"/>
              <w:spacing w:after="0" w:line="240" w:lineRule="auto"/>
              <w:ind w:left="120" w:firstLine="0"/>
              <w:jc w:val="left"/>
              <w:rPr>
                <w:rFonts w:eastAsia="TimesNewRoman"/>
                <w:sz w:val="24"/>
                <w:szCs w:val="24"/>
              </w:rPr>
            </w:pPr>
            <w:r w:rsidRPr="00835C9F">
              <w:rPr>
                <w:sz w:val="24"/>
                <w:szCs w:val="24"/>
              </w:rPr>
              <w:t xml:space="preserve">детям вводят по 0,1 – 0,5 мл. </w:t>
            </w:r>
            <w:proofErr w:type="gramStart"/>
            <w:r w:rsidRPr="00835C9F">
              <w:rPr>
                <w:sz w:val="24"/>
                <w:szCs w:val="24"/>
              </w:rPr>
              <w:t>Внутрь, после еды, или ректально 2 – 3 раза в день по 250 – 500 мг, максимальная разовая доза равна 1 г, суточная — 3 г. Для детей 2 – 3 раза в день обычная доза 2 – 3 лет — 50 – 100 мг, 4 – 5 лет — 100 – 200 мг, 6 – 7 лет — 200 мг, 8 – 14 лет — 250 – 300 мг.</w:t>
            </w:r>
            <w:proofErr w:type="gramEnd"/>
          </w:p>
        </w:tc>
        <w:tc>
          <w:tcPr>
            <w:tcW w:w="1190" w:type="dxa"/>
          </w:tcPr>
          <w:p w:rsidR="00835C9F" w:rsidRPr="00835C9F" w:rsidRDefault="00835C9F" w:rsidP="00835C9F">
            <w:pPr>
              <w:jc w:val="center"/>
              <w:rPr>
                <w:color w:val="333333"/>
              </w:rPr>
            </w:pPr>
            <w:r w:rsidRPr="00835C9F">
              <w:rPr>
                <w:color w:val="333333"/>
                <w:sz w:val="24"/>
                <w:szCs w:val="24"/>
              </w:rPr>
              <w:t>В</w:t>
            </w:r>
          </w:p>
        </w:tc>
      </w:tr>
      <w:tr w:rsidR="00EA74E8" w:rsidRPr="00835C9F" w:rsidTr="008D4387">
        <w:tc>
          <w:tcPr>
            <w:tcW w:w="2093" w:type="dxa"/>
          </w:tcPr>
          <w:p w:rsidR="00EA74E8" w:rsidRPr="00835C9F" w:rsidRDefault="00EA74E8" w:rsidP="0074784F">
            <w:pPr>
              <w:spacing w:line="25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EA74E8" w:rsidRPr="00835C9F" w:rsidRDefault="00EA74E8" w:rsidP="00835C9F">
            <w:pPr>
              <w:pStyle w:val="a4"/>
              <w:tabs>
                <w:tab w:val="left" w:pos="426"/>
              </w:tabs>
              <w:ind w:left="0"/>
              <w:jc w:val="both"/>
              <w:rPr>
                <w:rFonts w:eastAsia="TimesNewRoman"/>
                <w:sz w:val="24"/>
                <w:szCs w:val="24"/>
              </w:rPr>
            </w:pPr>
            <w:proofErr w:type="spellStart"/>
            <w:r w:rsidRPr="00835C9F">
              <w:rPr>
                <w:rFonts w:eastAsia="TimesNewRoman"/>
                <w:sz w:val="24"/>
                <w:szCs w:val="24"/>
              </w:rPr>
              <w:t>Дифенгидрамин</w:t>
            </w:r>
            <w:proofErr w:type="spellEnd"/>
            <w:r w:rsidRPr="00835C9F">
              <w:rPr>
                <w:rFonts w:eastAsia="TimesNew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EA74E8" w:rsidRPr="00835C9F" w:rsidRDefault="00EA74E8" w:rsidP="0074784F">
            <w:pPr>
              <w:pStyle w:val="4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835C9F">
              <w:rPr>
                <w:rFonts w:eastAsia="TimesNewRoman"/>
                <w:sz w:val="24"/>
                <w:szCs w:val="24"/>
              </w:rPr>
              <w:t>1% - 1,0 мл  из расчета 0,1 мл на 1 год жизни ребенка</w:t>
            </w:r>
          </w:p>
        </w:tc>
        <w:tc>
          <w:tcPr>
            <w:tcW w:w="1190" w:type="dxa"/>
          </w:tcPr>
          <w:p w:rsidR="00EA74E8" w:rsidRPr="008D4387" w:rsidRDefault="00E544E3" w:rsidP="00835C9F">
            <w:pPr>
              <w:jc w:val="center"/>
              <w:rPr>
                <w:color w:val="333333"/>
                <w:sz w:val="24"/>
                <w:szCs w:val="24"/>
              </w:rPr>
            </w:pPr>
            <w:r w:rsidRPr="008D4387">
              <w:rPr>
                <w:color w:val="333333"/>
                <w:sz w:val="24"/>
                <w:szCs w:val="24"/>
              </w:rPr>
              <w:t>В</w:t>
            </w:r>
          </w:p>
        </w:tc>
      </w:tr>
      <w:tr w:rsidR="008D4387" w:rsidRPr="00835C9F" w:rsidTr="008D4387">
        <w:tc>
          <w:tcPr>
            <w:tcW w:w="2093" w:type="dxa"/>
            <w:vMerge w:val="restart"/>
          </w:tcPr>
          <w:p w:rsidR="008D4387" w:rsidRPr="00835C9F" w:rsidRDefault="008D4387" w:rsidP="0074784F">
            <w:pPr>
              <w:spacing w:line="256" w:lineRule="auto"/>
              <w:jc w:val="center"/>
              <w:rPr>
                <w:rStyle w:val="ad"/>
                <w:rFonts w:eastAsia="Calibri"/>
              </w:rPr>
            </w:pPr>
            <w:r w:rsidRPr="00835C9F">
              <w:rPr>
                <w:rStyle w:val="ad"/>
                <w:rFonts w:eastAsiaTheme="minorEastAsia"/>
              </w:rPr>
              <w:t>Антисептические препараты</w:t>
            </w:r>
          </w:p>
          <w:p w:rsidR="008D4387" w:rsidRPr="00835C9F" w:rsidRDefault="008D4387" w:rsidP="0074784F">
            <w:pPr>
              <w:spacing w:line="256" w:lineRule="auto"/>
              <w:jc w:val="center"/>
              <w:rPr>
                <w:rStyle w:val="ad"/>
                <w:rFonts w:eastAsia="Calibri"/>
              </w:rPr>
            </w:pPr>
          </w:p>
        </w:tc>
        <w:tc>
          <w:tcPr>
            <w:tcW w:w="2126" w:type="dxa"/>
          </w:tcPr>
          <w:p w:rsidR="008D4387" w:rsidRPr="008D4387" w:rsidRDefault="008D4387" w:rsidP="008D4387">
            <w:pPr>
              <w:pStyle w:val="4"/>
              <w:shd w:val="clear" w:color="auto" w:fill="auto"/>
              <w:spacing w:after="0"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8D4387">
              <w:rPr>
                <w:rStyle w:val="ad"/>
                <w:b w:val="0"/>
              </w:rPr>
              <w:t>Перекись водорода</w:t>
            </w:r>
          </w:p>
        </w:tc>
        <w:tc>
          <w:tcPr>
            <w:tcW w:w="4961" w:type="dxa"/>
          </w:tcPr>
          <w:p w:rsidR="008D4387" w:rsidRPr="00835C9F" w:rsidRDefault="008D4387" w:rsidP="0074784F">
            <w:pPr>
              <w:pStyle w:val="4"/>
              <w:shd w:val="clear" w:color="auto" w:fill="auto"/>
              <w:spacing w:after="0" w:line="240" w:lineRule="auto"/>
              <w:ind w:left="120" w:firstLine="0"/>
              <w:jc w:val="left"/>
              <w:rPr>
                <w:rFonts w:eastAsia="TimesNewRoman"/>
                <w:sz w:val="24"/>
                <w:szCs w:val="24"/>
              </w:rPr>
            </w:pPr>
            <w:r w:rsidRPr="00835C9F">
              <w:rPr>
                <w:rFonts w:eastAsia="TimesNewRoman"/>
                <w:sz w:val="24"/>
                <w:szCs w:val="24"/>
              </w:rPr>
              <w:t>3% раствор по 100 мл</w:t>
            </w:r>
          </w:p>
        </w:tc>
        <w:tc>
          <w:tcPr>
            <w:tcW w:w="1190" w:type="dxa"/>
          </w:tcPr>
          <w:p w:rsidR="008D4387" w:rsidRPr="008D4387" w:rsidRDefault="008D4387" w:rsidP="00835C9F">
            <w:pPr>
              <w:jc w:val="center"/>
              <w:rPr>
                <w:color w:val="333333"/>
                <w:sz w:val="24"/>
                <w:szCs w:val="24"/>
              </w:rPr>
            </w:pPr>
            <w:r w:rsidRPr="008D4387">
              <w:rPr>
                <w:color w:val="333333"/>
                <w:sz w:val="24"/>
                <w:szCs w:val="24"/>
              </w:rPr>
              <w:t>С</w:t>
            </w:r>
          </w:p>
        </w:tc>
      </w:tr>
      <w:tr w:rsidR="008D4387" w:rsidRPr="00835C9F" w:rsidTr="008D4387">
        <w:tc>
          <w:tcPr>
            <w:tcW w:w="2093" w:type="dxa"/>
            <w:vMerge/>
          </w:tcPr>
          <w:p w:rsidR="008D4387" w:rsidRPr="00835C9F" w:rsidRDefault="008D4387" w:rsidP="0074784F">
            <w:pPr>
              <w:spacing w:line="256" w:lineRule="auto"/>
              <w:jc w:val="center"/>
              <w:rPr>
                <w:rStyle w:val="ad"/>
                <w:rFonts w:eastAsiaTheme="minorEastAsia"/>
              </w:rPr>
            </w:pPr>
          </w:p>
        </w:tc>
        <w:tc>
          <w:tcPr>
            <w:tcW w:w="2126" w:type="dxa"/>
          </w:tcPr>
          <w:p w:rsidR="008D4387" w:rsidRPr="008D4387" w:rsidRDefault="008D4387" w:rsidP="008D4387">
            <w:pPr>
              <w:pStyle w:val="4"/>
              <w:shd w:val="clear" w:color="auto" w:fill="auto"/>
              <w:spacing w:after="0" w:line="240" w:lineRule="auto"/>
              <w:ind w:firstLine="0"/>
              <w:jc w:val="both"/>
              <w:rPr>
                <w:rStyle w:val="ad"/>
                <w:b w:val="0"/>
              </w:rPr>
            </w:pPr>
            <w:proofErr w:type="spellStart"/>
            <w:r w:rsidRPr="008D4387">
              <w:rPr>
                <w:rStyle w:val="ad"/>
                <w:b w:val="0"/>
              </w:rPr>
              <w:t>Повидон</w:t>
            </w:r>
            <w:proofErr w:type="spellEnd"/>
            <w:r w:rsidRPr="008D4387">
              <w:rPr>
                <w:rStyle w:val="ad"/>
                <w:b w:val="0"/>
              </w:rPr>
              <w:t xml:space="preserve"> йодированный</w:t>
            </w:r>
          </w:p>
        </w:tc>
        <w:tc>
          <w:tcPr>
            <w:tcW w:w="4961" w:type="dxa"/>
          </w:tcPr>
          <w:p w:rsidR="008D4387" w:rsidRPr="00835C9F" w:rsidRDefault="008D4387" w:rsidP="0074784F">
            <w:pPr>
              <w:pStyle w:val="4"/>
              <w:shd w:val="clear" w:color="auto" w:fill="auto"/>
              <w:spacing w:after="0" w:line="240" w:lineRule="auto"/>
              <w:ind w:left="120" w:firstLine="0"/>
              <w:jc w:val="left"/>
              <w:rPr>
                <w:rFonts w:eastAsia="TimesNewRoman"/>
                <w:sz w:val="24"/>
                <w:szCs w:val="24"/>
              </w:rPr>
            </w:pPr>
            <w:r w:rsidRPr="00835C9F">
              <w:rPr>
                <w:rFonts w:eastAsia="TimesNewRoman"/>
                <w:sz w:val="24"/>
                <w:szCs w:val="24"/>
              </w:rPr>
              <w:t>По 20-50 мл</w:t>
            </w:r>
          </w:p>
        </w:tc>
        <w:tc>
          <w:tcPr>
            <w:tcW w:w="1190" w:type="dxa"/>
          </w:tcPr>
          <w:p w:rsidR="008D4387" w:rsidRPr="008D4387" w:rsidRDefault="008D4387" w:rsidP="00835C9F">
            <w:pPr>
              <w:jc w:val="center"/>
              <w:rPr>
                <w:color w:val="333333"/>
                <w:sz w:val="24"/>
                <w:szCs w:val="24"/>
              </w:rPr>
            </w:pPr>
            <w:r w:rsidRPr="008D4387">
              <w:rPr>
                <w:color w:val="333333"/>
                <w:sz w:val="24"/>
                <w:szCs w:val="24"/>
              </w:rPr>
              <w:t>С</w:t>
            </w:r>
          </w:p>
        </w:tc>
      </w:tr>
      <w:tr w:rsidR="008D4387" w:rsidRPr="00835C9F" w:rsidTr="008D4387">
        <w:tc>
          <w:tcPr>
            <w:tcW w:w="2093" w:type="dxa"/>
            <w:vMerge/>
          </w:tcPr>
          <w:p w:rsidR="008D4387" w:rsidRPr="00835C9F" w:rsidRDefault="008D4387" w:rsidP="0074784F">
            <w:pPr>
              <w:spacing w:line="256" w:lineRule="auto"/>
              <w:jc w:val="center"/>
              <w:rPr>
                <w:rStyle w:val="ad"/>
                <w:rFonts w:eastAsiaTheme="minorEastAsia"/>
              </w:rPr>
            </w:pPr>
          </w:p>
        </w:tc>
        <w:tc>
          <w:tcPr>
            <w:tcW w:w="2126" w:type="dxa"/>
          </w:tcPr>
          <w:p w:rsidR="008D4387" w:rsidRPr="008D4387" w:rsidRDefault="008D4387" w:rsidP="008D4387">
            <w:pPr>
              <w:pStyle w:val="4"/>
              <w:shd w:val="clear" w:color="auto" w:fill="auto"/>
              <w:spacing w:after="0" w:line="240" w:lineRule="auto"/>
              <w:ind w:firstLine="0"/>
              <w:jc w:val="both"/>
              <w:rPr>
                <w:rStyle w:val="ad"/>
                <w:b w:val="0"/>
              </w:rPr>
            </w:pPr>
            <w:r w:rsidRPr="008D4387">
              <w:rPr>
                <w:rStyle w:val="ad"/>
                <w:b w:val="0"/>
              </w:rPr>
              <w:t>Спирт этиловый</w:t>
            </w:r>
          </w:p>
        </w:tc>
        <w:tc>
          <w:tcPr>
            <w:tcW w:w="4961" w:type="dxa"/>
          </w:tcPr>
          <w:p w:rsidR="008D4387" w:rsidRPr="00835C9F" w:rsidRDefault="008D4387" w:rsidP="00E544E3">
            <w:pPr>
              <w:pStyle w:val="4"/>
              <w:shd w:val="clear" w:color="auto" w:fill="auto"/>
              <w:spacing w:after="0" w:line="360" w:lineRule="auto"/>
              <w:ind w:left="120" w:firstLine="0"/>
              <w:jc w:val="left"/>
              <w:rPr>
                <w:rFonts w:eastAsia="TimesNewRoman"/>
                <w:sz w:val="24"/>
                <w:szCs w:val="24"/>
              </w:rPr>
            </w:pPr>
            <w:r w:rsidRPr="00835C9F">
              <w:rPr>
                <w:rFonts w:eastAsia="TimesNewRoman"/>
                <w:sz w:val="24"/>
                <w:szCs w:val="24"/>
              </w:rPr>
              <w:t>70% и 96%</w:t>
            </w:r>
          </w:p>
        </w:tc>
        <w:tc>
          <w:tcPr>
            <w:tcW w:w="1190" w:type="dxa"/>
          </w:tcPr>
          <w:p w:rsidR="008D4387" w:rsidRPr="008D4387" w:rsidRDefault="008D4387" w:rsidP="00835C9F">
            <w:pPr>
              <w:jc w:val="center"/>
              <w:rPr>
                <w:color w:val="333333"/>
                <w:sz w:val="24"/>
                <w:szCs w:val="24"/>
              </w:rPr>
            </w:pPr>
            <w:r w:rsidRPr="008D4387">
              <w:rPr>
                <w:color w:val="333333"/>
                <w:sz w:val="24"/>
                <w:szCs w:val="24"/>
              </w:rPr>
              <w:t>С</w:t>
            </w:r>
          </w:p>
        </w:tc>
      </w:tr>
      <w:tr w:rsidR="008D4387" w:rsidRPr="00835C9F" w:rsidTr="008D4387">
        <w:tc>
          <w:tcPr>
            <w:tcW w:w="2093" w:type="dxa"/>
            <w:vMerge/>
          </w:tcPr>
          <w:p w:rsidR="008D4387" w:rsidRPr="00835C9F" w:rsidRDefault="008D4387" w:rsidP="0074784F">
            <w:pPr>
              <w:spacing w:line="256" w:lineRule="auto"/>
              <w:jc w:val="center"/>
              <w:rPr>
                <w:rStyle w:val="ad"/>
                <w:rFonts w:eastAsiaTheme="minorEastAsia"/>
              </w:rPr>
            </w:pPr>
          </w:p>
        </w:tc>
        <w:tc>
          <w:tcPr>
            <w:tcW w:w="2126" w:type="dxa"/>
          </w:tcPr>
          <w:p w:rsidR="008D4387" w:rsidRPr="008D4387" w:rsidRDefault="008D4387" w:rsidP="008D4387">
            <w:pPr>
              <w:pStyle w:val="4"/>
              <w:shd w:val="clear" w:color="auto" w:fill="auto"/>
              <w:spacing w:after="0" w:line="240" w:lineRule="auto"/>
              <w:ind w:firstLine="0"/>
              <w:jc w:val="both"/>
              <w:rPr>
                <w:rStyle w:val="ad"/>
                <w:b w:val="0"/>
              </w:rPr>
            </w:pPr>
            <w:proofErr w:type="spellStart"/>
            <w:r w:rsidRPr="008D4387">
              <w:rPr>
                <w:rStyle w:val="ad"/>
                <w:b w:val="0"/>
              </w:rPr>
              <w:t>Хлоргесидин</w:t>
            </w:r>
            <w:proofErr w:type="spellEnd"/>
          </w:p>
        </w:tc>
        <w:tc>
          <w:tcPr>
            <w:tcW w:w="4961" w:type="dxa"/>
          </w:tcPr>
          <w:p w:rsidR="008D4387" w:rsidRPr="00835C9F" w:rsidRDefault="008D4387" w:rsidP="0074784F">
            <w:pPr>
              <w:pStyle w:val="4"/>
              <w:shd w:val="clear" w:color="auto" w:fill="auto"/>
              <w:spacing w:after="0" w:line="240" w:lineRule="auto"/>
              <w:ind w:left="120" w:firstLine="0"/>
              <w:jc w:val="left"/>
              <w:rPr>
                <w:rFonts w:eastAsia="TimesNewRoman"/>
                <w:sz w:val="24"/>
                <w:szCs w:val="24"/>
              </w:rPr>
            </w:pPr>
            <w:r w:rsidRPr="00835C9F">
              <w:rPr>
                <w:color w:val="000000"/>
                <w:sz w:val="24"/>
                <w:szCs w:val="24"/>
              </w:rPr>
              <w:t>Раствор для местного и наружного применения (</w:t>
            </w:r>
            <w:proofErr w:type="spellStart"/>
            <w:r w:rsidRPr="00835C9F">
              <w:rPr>
                <w:color w:val="000000"/>
                <w:sz w:val="24"/>
                <w:szCs w:val="24"/>
              </w:rPr>
              <w:t>биглюконат</w:t>
            </w:r>
            <w:proofErr w:type="spellEnd"/>
            <w:r w:rsidRPr="00835C9F">
              <w:rPr>
                <w:color w:val="000000"/>
                <w:sz w:val="24"/>
                <w:szCs w:val="24"/>
              </w:rPr>
              <w:t>) 0,05%, 0,2%, 1%, 5%.</w:t>
            </w:r>
          </w:p>
        </w:tc>
        <w:tc>
          <w:tcPr>
            <w:tcW w:w="1190" w:type="dxa"/>
          </w:tcPr>
          <w:p w:rsidR="008D4387" w:rsidRPr="008D4387" w:rsidRDefault="008D4387" w:rsidP="00835C9F">
            <w:pPr>
              <w:jc w:val="center"/>
              <w:rPr>
                <w:color w:val="333333"/>
                <w:sz w:val="24"/>
                <w:szCs w:val="24"/>
              </w:rPr>
            </w:pPr>
            <w:r w:rsidRPr="008D4387">
              <w:rPr>
                <w:color w:val="333333"/>
                <w:sz w:val="24"/>
                <w:szCs w:val="24"/>
              </w:rPr>
              <w:t>С</w:t>
            </w:r>
          </w:p>
        </w:tc>
      </w:tr>
    </w:tbl>
    <w:p w:rsidR="00FF2E9C" w:rsidRDefault="00FF2E9C" w:rsidP="00C93063">
      <w:pPr>
        <w:jc w:val="both"/>
        <w:rPr>
          <w:b/>
          <w:sz w:val="28"/>
          <w:szCs w:val="28"/>
        </w:rPr>
      </w:pPr>
    </w:p>
    <w:p w:rsidR="00EA74E8" w:rsidRPr="008D4387" w:rsidRDefault="00942C93" w:rsidP="00EA74E8">
      <w:pPr>
        <w:rPr>
          <w:sz w:val="28"/>
          <w:szCs w:val="28"/>
        </w:rPr>
      </w:pPr>
      <w:r w:rsidRPr="008D4387">
        <w:rPr>
          <w:b/>
          <w:bCs/>
          <w:sz w:val="28"/>
          <w:szCs w:val="28"/>
        </w:rPr>
        <w:t xml:space="preserve">3.3 </w:t>
      </w:r>
      <w:r w:rsidR="00EA74E8" w:rsidRPr="008D4387">
        <w:rPr>
          <w:b/>
          <w:bCs/>
          <w:sz w:val="28"/>
          <w:szCs w:val="28"/>
        </w:rPr>
        <w:t>Хирургическое лечение</w:t>
      </w:r>
      <w:r w:rsidR="008D4387">
        <w:rPr>
          <w:b/>
          <w:bCs/>
          <w:sz w:val="28"/>
          <w:szCs w:val="28"/>
        </w:rPr>
        <w:t>:</w:t>
      </w:r>
    </w:p>
    <w:p w:rsidR="00EA74E8" w:rsidRPr="008D4387" w:rsidRDefault="00EA74E8" w:rsidP="00EA74E8">
      <w:pPr>
        <w:rPr>
          <w:sz w:val="28"/>
          <w:szCs w:val="28"/>
        </w:rPr>
      </w:pPr>
      <w:r w:rsidRPr="008D4387">
        <w:rPr>
          <w:sz w:val="28"/>
          <w:szCs w:val="28"/>
          <w:u w:val="single"/>
        </w:rPr>
        <w:t>ОСО</w:t>
      </w:r>
    </w:p>
    <w:p w:rsidR="00EA74E8" w:rsidRPr="008D4387" w:rsidRDefault="00EA74E8" w:rsidP="00EA74E8">
      <w:pPr>
        <w:rPr>
          <w:sz w:val="28"/>
          <w:szCs w:val="28"/>
        </w:rPr>
      </w:pPr>
      <w:r w:rsidRPr="008D4387">
        <w:rPr>
          <w:sz w:val="28"/>
          <w:szCs w:val="28"/>
        </w:rPr>
        <w:t xml:space="preserve">- </w:t>
      </w:r>
      <w:proofErr w:type="spellStart"/>
      <w:r w:rsidRPr="008D4387">
        <w:rPr>
          <w:sz w:val="28"/>
          <w:szCs w:val="28"/>
        </w:rPr>
        <w:t>парацентез</w:t>
      </w:r>
      <w:proofErr w:type="spellEnd"/>
      <w:r w:rsidRPr="008D4387">
        <w:rPr>
          <w:sz w:val="28"/>
          <w:szCs w:val="28"/>
        </w:rPr>
        <w:t xml:space="preserve"> барабанной перепонки (по показаниям: отсутствие эффекта от консервативного лечения);</w:t>
      </w:r>
    </w:p>
    <w:p w:rsidR="00EA74E8" w:rsidRPr="008D4387" w:rsidRDefault="00EA74E8" w:rsidP="00FF2E9C">
      <w:pPr>
        <w:rPr>
          <w:sz w:val="28"/>
          <w:szCs w:val="28"/>
        </w:rPr>
      </w:pPr>
      <w:r w:rsidRPr="00EA74E8">
        <w:rPr>
          <w:color w:val="333333"/>
          <w:sz w:val="28"/>
          <w:szCs w:val="28"/>
        </w:rPr>
        <w:br/>
      </w:r>
      <w:r w:rsidR="00E46AD7" w:rsidRPr="008D4387">
        <w:rPr>
          <w:b/>
          <w:bCs/>
          <w:sz w:val="28"/>
          <w:szCs w:val="28"/>
        </w:rPr>
        <w:t>3.4</w:t>
      </w:r>
      <w:r w:rsidR="00FF2E9C" w:rsidRPr="008D4387">
        <w:rPr>
          <w:b/>
          <w:bCs/>
          <w:sz w:val="28"/>
          <w:szCs w:val="28"/>
        </w:rPr>
        <w:t xml:space="preserve"> </w:t>
      </w:r>
      <w:r w:rsidRPr="008D4387">
        <w:rPr>
          <w:b/>
          <w:bCs/>
          <w:sz w:val="28"/>
          <w:szCs w:val="28"/>
        </w:rPr>
        <w:t>Дальнейшее</w:t>
      </w:r>
      <w:r w:rsidR="00FF2E9C" w:rsidRPr="008D4387">
        <w:rPr>
          <w:b/>
          <w:bCs/>
          <w:sz w:val="28"/>
          <w:szCs w:val="28"/>
        </w:rPr>
        <w:t xml:space="preserve"> </w:t>
      </w:r>
      <w:r w:rsidRPr="008D4387">
        <w:rPr>
          <w:b/>
          <w:bCs/>
          <w:sz w:val="28"/>
          <w:szCs w:val="28"/>
        </w:rPr>
        <w:t>ведение</w:t>
      </w:r>
      <w:r w:rsidRPr="008D4387">
        <w:rPr>
          <w:sz w:val="28"/>
          <w:szCs w:val="28"/>
        </w:rPr>
        <w:br/>
      </w:r>
      <w:r w:rsidRPr="008D4387">
        <w:rPr>
          <w:sz w:val="28"/>
          <w:szCs w:val="28"/>
          <w:u w:val="single"/>
        </w:rPr>
        <w:t>ОСО</w:t>
      </w:r>
    </w:p>
    <w:p w:rsidR="008705FB" w:rsidRDefault="00EA74E8" w:rsidP="008705FB">
      <w:pPr>
        <w:pStyle w:val="a4"/>
        <w:numPr>
          <w:ilvl w:val="0"/>
          <w:numId w:val="3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8705FB">
        <w:rPr>
          <w:sz w:val="28"/>
          <w:szCs w:val="28"/>
        </w:rPr>
        <w:t xml:space="preserve">Наблюдение у </w:t>
      </w:r>
      <w:r w:rsidR="008705FB">
        <w:rPr>
          <w:sz w:val="28"/>
          <w:szCs w:val="28"/>
        </w:rPr>
        <w:t>оториноларинголога</w:t>
      </w:r>
      <w:r w:rsidRPr="008705FB">
        <w:rPr>
          <w:sz w:val="28"/>
          <w:szCs w:val="28"/>
        </w:rPr>
        <w:t xml:space="preserve"> </w:t>
      </w:r>
      <w:r w:rsidR="008705FB">
        <w:rPr>
          <w:sz w:val="28"/>
          <w:szCs w:val="28"/>
        </w:rPr>
        <w:t>на амбулаторном уровне</w:t>
      </w:r>
      <w:r w:rsidRPr="008705FB">
        <w:rPr>
          <w:sz w:val="28"/>
          <w:szCs w:val="28"/>
        </w:rPr>
        <w:t xml:space="preserve"> в течение 6 </w:t>
      </w:r>
      <w:proofErr w:type="spellStart"/>
      <w:proofErr w:type="gramStart"/>
      <w:r w:rsidRPr="008705FB">
        <w:rPr>
          <w:sz w:val="28"/>
          <w:szCs w:val="28"/>
        </w:rPr>
        <w:t>мес</w:t>
      </w:r>
      <w:proofErr w:type="spellEnd"/>
      <w:proofErr w:type="gramEnd"/>
      <w:r w:rsidRPr="008705FB">
        <w:rPr>
          <w:sz w:val="28"/>
          <w:szCs w:val="28"/>
        </w:rPr>
        <w:t>, контрольная аудиометрия</w:t>
      </w:r>
      <w:r w:rsidR="00494B2B" w:rsidRPr="008705FB">
        <w:rPr>
          <w:sz w:val="28"/>
          <w:szCs w:val="28"/>
        </w:rPr>
        <w:t xml:space="preserve"> через 6 месяцев</w:t>
      </w:r>
      <w:r w:rsidRPr="008705FB">
        <w:rPr>
          <w:sz w:val="28"/>
          <w:szCs w:val="28"/>
        </w:rPr>
        <w:t>.</w:t>
      </w:r>
    </w:p>
    <w:p w:rsidR="00EA74E8" w:rsidRPr="008705FB" w:rsidRDefault="00EA74E8" w:rsidP="008705FB">
      <w:pPr>
        <w:pStyle w:val="a4"/>
        <w:tabs>
          <w:tab w:val="left" w:pos="426"/>
        </w:tabs>
        <w:ind w:left="0"/>
        <w:jc w:val="both"/>
        <w:rPr>
          <w:sz w:val="28"/>
          <w:szCs w:val="28"/>
        </w:rPr>
      </w:pPr>
      <w:r w:rsidRPr="008705FB">
        <w:rPr>
          <w:sz w:val="28"/>
          <w:szCs w:val="28"/>
          <w:u w:val="single"/>
        </w:rPr>
        <w:t>ХСО</w:t>
      </w:r>
    </w:p>
    <w:p w:rsidR="009056D6" w:rsidRDefault="00EA74E8" w:rsidP="008705FB">
      <w:pPr>
        <w:pStyle w:val="a4"/>
        <w:numPr>
          <w:ilvl w:val="0"/>
          <w:numId w:val="3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8705FB">
        <w:rPr>
          <w:sz w:val="28"/>
          <w:szCs w:val="28"/>
        </w:rPr>
        <w:t xml:space="preserve">Диспансерный учет у </w:t>
      </w:r>
      <w:r w:rsidR="008705FB">
        <w:rPr>
          <w:sz w:val="28"/>
          <w:szCs w:val="28"/>
        </w:rPr>
        <w:t>оториноларинголога</w:t>
      </w:r>
      <w:r w:rsidRPr="008705FB">
        <w:rPr>
          <w:sz w:val="28"/>
          <w:szCs w:val="28"/>
        </w:rPr>
        <w:t xml:space="preserve"> с осмотром 2 раза в год, консультация невропатолога 1 раз в год, и </w:t>
      </w:r>
      <w:proofErr w:type="spellStart"/>
      <w:r w:rsidRPr="008705FB">
        <w:rPr>
          <w:sz w:val="28"/>
          <w:szCs w:val="28"/>
        </w:rPr>
        <w:t>сурдолога</w:t>
      </w:r>
      <w:proofErr w:type="spellEnd"/>
      <w:r w:rsidRPr="008705FB">
        <w:rPr>
          <w:sz w:val="28"/>
          <w:szCs w:val="28"/>
        </w:rPr>
        <w:t xml:space="preserve"> 2 раза в </w:t>
      </w:r>
      <w:r w:rsidR="009056D6">
        <w:rPr>
          <w:sz w:val="28"/>
          <w:szCs w:val="28"/>
        </w:rPr>
        <w:t>год</w:t>
      </w:r>
      <w:r w:rsidRPr="008705FB">
        <w:rPr>
          <w:sz w:val="28"/>
          <w:szCs w:val="28"/>
        </w:rPr>
        <w:t>.</w:t>
      </w:r>
    </w:p>
    <w:p w:rsidR="00EA74E8" w:rsidRPr="008D4387" w:rsidRDefault="00EA74E8" w:rsidP="00EA74E8">
      <w:pPr>
        <w:jc w:val="both"/>
        <w:rPr>
          <w:sz w:val="28"/>
          <w:szCs w:val="28"/>
        </w:rPr>
      </w:pPr>
      <w:r w:rsidRPr="00EA74E8">
        <w:rPr>
          <w:color w:val="333333"/>
          <w:sz w:val="28"/>
          <w:szCs w:val="28"/>
        </w:rPr>
        <w:br/>
      </w:r>
      <w:r w:rsidR="00E46AD7" w:rsidRPr="008D4387">
        <w:rPr>
          <w:b/>
          <w:bCs/>
          <w:sz w:val="28"/>
          <w:szCs w:val="28"/>
        </w:rPr>
        <w:t xml:space="preserve">3.5 </w:t>
      </w:r>
      <w:r w:rsidRPr="008D4387">
        <w:rPr>
          <w:b/>
          <w:bCs/>
          <w:sz w:val="28"/>
          <w:szCs w:val="28"/>
        </w:rPr>
        <w:t>Индикаторы эффективности лечения:</w:t>
      </w:r>
    </w:p>
    <w:p w:rsidR="00EA74E8" w:rsidRDefault="00EA74E8" w:rsidP="009056D6">
      <w:pPr>
        <w:pStyle w:val="a4"/>
        <w:numPr>
          <w:ilvl w:val="0"/>
          <w:numId w:val="3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056D6">
        <w:rPr>
          <w:sz w:val="28"/>
          <w:szCs w:val="28"/>
        </w:rPr>
        <w:t>купирование гнойно-воспалительного процесса в полости среднего уха;</w:t>
      </w:r>
    </w:p>
    <w:p w:rsidR="00EA74E8" w:rsidRDefault="00EA74E8" w:rsidP="00EA74E8">
      <w:pPr>
        <w:pStyle w:val="a4"/>
        <w:numPr>
          <w:ilvl w:val="0"/>
          <w:numId w:val="3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056D6">
        <w:rPr>
          <w:sz w:val="28"/>
          <w:szCs w:val="28"/>
        </w:rPr>
        <w:t>отсутствие боли в ухе;</w:t>
      </w:r>
    </w:p>
    <w:p w:rsidR="00EA74E8" w:rsidRDefault="00EA74E8" w:rsidP="00EA74E8">
      <w:pPr>
        <w:pStyle w:val="a4"/>
        <w:numPr>
          <w:ilvl w:val="0"/>
          <w:numId w:val="3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056D6">
        <w:rPr>
          <w:sz w:val="28"/>
          <w:szCs w:val="28"/>
        </w:rPr>
        <w:t>восстановление слуховой функции;</w:t>
      </w:r>
    </w:p>
    <w:p w:rsidR="00EA74E8" w:rsidRDefault="00EA74E8" w:rsidP="00EA74E8">
      <w:pPr>
        <w:pStyle w:val="a4"/>
        <w:numPr>
          <w:ilvl w:val="0"/>
          <w:numId w:val="3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056D6">
        <w:rPr>
          <w:sz w:val="28"/>
          <w:szCs w:val="28"/>
        </w:rPr>
        <w:t>нормализация лабораторных показателей;</w:t>
      </w:r>
    </w:p>
    <w:p w:rsidR="00EA74E8" w:rsidRPr="009056D6" w:rsidRDefault="00EA74E8" w:rsidP="00EA74E8">
      <w:pPr>
        <w:pStyle w:val="a4"/>
        <w:numPr>
          <w:ilvl w:val="0"/>
          <w:numId w:val="3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056D6">
        <w:rPr>
          <w:sz w:val="28"/>
          <w:szCs w:val="28"/>
        </w:rPr>
        <w:t>отсутствие осложненных форм заболевания.</w:t>
      </w:r>
    </w:p>
    <w:p w:rsidR="008D4387" w:rsidRPr="008D4387" w:rsidRDefault="008D4387" w:rsidP="00EA74E8">
      <w:pPr>
        <w:jc w:val="both"/>
        <w:rPr>
          <w:sz w:val="28"/>
          <w:szCs w:val="28"/>
        </w:rPr>
      </w:pPr>
    </w:p>
    <w:p w:rsidR="00494B2B" w:rsidRPr="00E46AD7" w:rsidRDefault="00494B2B" w:rsidP="008D4387">
      <w:pPr>
        <w:pStyle w:val="a4"/>
        <w:numPr>
          <w:ilvl w:val="1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E46AD7">
        <w:rPr>
          <w:b/>
          <w:bCs/>
          <w:sz w:val="28"/>
          <w:szCs w:val="28"/>
        </w:rPr>
        <w:t>ПОКАЗАНИЯ ДЛЯ ГОСПИТАЛИЗАЦИИ С УКАЗАНИЕМ ТИПА ГОСПИТАЛИЗАЦИИ</w:t>
      </w:r>
      <w:r w:rsidR="009056D6">
        <w:rPr>
          <w:b/>
          <w:bCs/>
          <w:sz w:val="28"/>
          <w:szCs w:val="28"/>
        </w:rPr>
        <w:t xml:space="preserve"> </w:t>
      </w:r>
      <w:r w:rsidR="009056D6" w:rsidRPr="008705FB">
        <w:rPr>
          <w:b/>
          <w:sz w:val="28"/>
          <w:szCs w:val="28"/>
        </w:rPr>
        <w:t>[1-4,6-</w:t>
      </w:r>
      <w:r w:rsidR="009056D6">
        <w:rPr>
          <w:b/>
          <w:sz w:val="28"/>
          <w:szCs w:val="28"/>
        </w:rPr>
        <w:t>8</w:t>
      </w:r>
      <w:r w:rsidR="009056D6" w:rsidRPr="008705FB">
        <w:rPr>
          <w:b/>
          <w:sz w:val="28"/>
          <w:szCs w:val="28"/>
        </w:rPr>
        <w:t>]</w:t>
      </w:r>
      <w:r w:rsidRPr="00E46AD7">
        <w:rPr>
          <w:b/>
          <w:bCs/>
          <w:sz w:val="28"/>
          <w:szCs w:val="28"/>
        </w:rPr>
        <w:t>:</w:t>
      </w:r>
    </w:p>
    <w:p w:rsidR="00494B2B" w:rsidRDefault="00494B2B" w:rsidP="00494B2B">
      <w:pPr>
        <w:jc w:val="both"/>
        <w:rPr>
          <w:color w:val="333333"/>
          <w:sz w:val="28"/>
          <w:szCs w:val="28"/>
        </w:rPr>
      </w:pPr>
      <w:r w:rsidRPr="003F11C5">
        <w:rPr>
          <w:b/>
          <w:sz w:val="28"/>
          <w:szCs w:val="28"/>
        </w:rPr>
        <w:t>4.1</w:t>
      </w:r>
      <w:r w:rsidR="009056D6">
        <w:rPr>
          <w:b/>
          <w:sz w:val="28"/>
          <w:szCs w:val="28"/>
        </w:rPr>
        <w:t xml:space="preserve"> </w:t>
      </w:r>
      <w:r w:rsidRPr="003F11C5">
        <w:rPr>
          <w:b/>
          <w:sz w:val="28"/>
          <w:szCs w:val="28"/>
        </w:rPr>
        <w:t>Показания для плановой госпитализации:</w:t>
      </w:r>
    </w:p>
    <w:p w:rsidR="00494B2B" w:rsidRDefault="00494B2B" w:rsidP="00494B2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Х</w:t>
      </w:r>
      <w:r w:rsidRPr="003F11C5">
        <w:rPr>
          <w:b/>
          <w:sz w:val="28"/>
          <w:szCs w:val="28"/>
        </w:rPr>
        <w:t>СО:</w:t>
      </w:r>
    </w:p>
    <w:p w:rsidR="00494B2B" w:rsidRPr="003F11C5" w:rsidRDefault="00494B2B" w:rsidP="00494B2B">
      <w:pPr>
        <w:pStyle w:val="a4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Pr="003F11C5">
        <w:rPr>
          <w:sz w:val="28"/>
          <w:szCs w:val="28"/>
        </w:rPr>
        <w:t>ри ремиссии ХСО госпитализация для санации и реконструкции структур среднего уха</w:t>
      </w:r>
      <w:r>
        <w:rPr>
          <w:sz w:val="28"/>
          <w:szCs w:val="28"/>
        </w:rPr>
        <w:t>.</w:t>
      </w:r>
    </w:p>
    <w:p w:rsidR="00494B2B" w:rsidRDefault="00494B2B" w:rsidP="00494B2B">
      <w:pPr>
        <w:pStyle w:val="a4"/>
        <w:tabs>
          <w:tab w:val="left" w:pos="426"/>
        </w:tabs>
        <w:ind w:left="0"/>
        <w:jc w:val="both"/>
        <w:rPr>
          <w:b/>
          <w:sz w:val="28"/>
          <w:szCs w:val="28"/>
        </w:rPr>
      </w:pPr>
      <w:r w:rsidRPr="003F11C5">
        <w:rPr>
          <w:b/>
          <w:sz w:val="28"/>
          <w:szCs w:val="28"/>
        </w:rPr>
        <w:t>4.2 Показания  для экстренной госпитализации:</w:t>
      </w:r>
    </w:p>
    <w:p w:rsidR="00494B2B" w:rsidRPr="003F11C5" w:rsidRDefault="00494B2B" w:rsidP="00494B2B">
      <w:pPr>
        <w:pStyle w:val="a4"/>
        <w:tabs>
          <w:tab w:val="left" w:pos="426"/>
        </w:tabs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 ОСО:</w:t>
      </w:r>
    </w:p>
    <w:p w:rsidR="00F3626F" w:rsidRDefault="00F3626F" w:rsidP="009056D6">
      <w:pPr>
        <w:pStyle w:val="a4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056D6">
        <w:rPr>
          <w:sz w:val="28"/>
          <w:szCs w:val="28"/>
        </w:rPr>
        <w:t xml:space="preserve">наличие </w:t>
      </w:r>
      <w:proofErr w:type="spellStart"/>
      <w:r w:rsidR="00494B2B" w:rsidRPr="009056D6">
        <w:rPr>
          <w:sz w:val="28"/>
          <w:szCs w:val="28"/>
        </w:rPr>
        <w:t>некупируемого</w:t>
      </w:r>
      <w:proofErr w:type="spellEnd"/>
      <w:r w:rsidR="00494B2B" w:rsidRPr="009056D6">
        <w:rPr>
          <w:sz w:val="28"/>
          <w:szCs w:val="28"/>
        </w:rPr>
        <w:t xml:space="preserve"> </w:t>
      </w:r>
      <w:r w:rsidRPr="009056D6">
        <w:rPr>
          <w:sz w:val="28"/>
          <w:szCs w:val="28"/>
        </w:rPr>
        <w:t>гнойно-воспалительного процесса в полости среднего уха;</w:t>
      </w:r>
    </w:p>
    <w:p w:rsidR="00F3626F" w:rsidRDefault="00F3626F" w:rsidP="00F3626F">
      <w:pPr>
        <w:pStyle w:val="a4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056D6">
        <w:rPr>
          <w:sz w:val="28"/>
          <w:szCs w:val="28"/>
        </w:rPr>
        <w:t>наличие признаков внутричерепных осложнений, ригидность затылочных мышц и другие менингеальные симптомы, признаки мастоидита (болезненное припухание за ухом);</w:t>
      </w:r>
    </w:p>
    <w:p w:rsidR="00F3626F" w:rsidRDefault="00F3626F" w:rsidP="00F3626F">
      <w:pPr>
        <w:pStyle w:val="a4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056D6">
        <w:rPr>
          <w:sz w:val="28"/>
          <w:szCs w:val="28"/>
        </w:rPr>
        <w:lastRenderedPageBreak/>
        <w:t>выражены симптомы интоксикации (отказ от еды и питья, рвота после любой пищи или питья, нарушения сознания)</w:t>
      </w:r>
      <w:r w:rsidR="009056D6">
        <w:rPr>
          <w:sz w:val="28"/>
          <w:szCs w:val="28"/>
        </w:rPr>
        <w:t>;</w:t>
      </w:r>
    </w:p>
    <w:p w:rsidR="00F3626F" w:rsidRPr="009056D6" w:rsidRDefault="00F3626F" w:rsidP="00F3626F">
      <w:pPr>
        <w:pStyle w:val="a4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056D6">
        <w:rPr>
          <w:sz w:val="28"/>
          <w:szCs w:val="28"/>
        </w:rPr>
        <w:t>неэффективность амбулаторного лечения.</w:t>
      </w:r>
    </w:p>
    <w:p w:rsidR="00F3626F" w:rsidRPr="009056D6" w:rsidRDefault="009056D6" w:rsidP="00F3626F">
      <w:pPr>
        <w:jc w:val="both"/>
        <w:rPr>
          <w:b/>
          <w:sz w:val="28"/>
          <w:szCs w:val="28"/>
        </w:rPr>
      </w:pPr>
      <w:r w:rsidRPr="009056D6">
        <w:rPr>
          <w:b/>
          <w:sz w:val="28"/>
          <w:szCs w:val="28"/>
        </w:rPr>
        <w:t xml:space="preserve">При </w:t>
      </w:r>
      <w:r w:rsidR="00F3626F" w:rsidRPr="009056D6">
        <w:rPr>
          <w:b/>
          <w:sz w:val="28"/>
          <w:szCs w:val="28"/>
        </w:rPr>
        <w:t>ХСО</w:t>
      </w:r>
      <w:r w:rsidRPr="009056D6">
        <w:rPr>
          <w:b/>
          <w:sz w:val="28"/>
          <w:szCs w:val="28"/>
        </w:rPr>
        <w:t>:</w:t>
      </w:r>
    </w:p>
    <w:p w:rsidR="00F3626F" w:rsidRDefault="009056D6" w:rsidP="009056D6">
      <w:pPr>
        <w:pStyle w:val="a4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3626F" w:rsidRPr="009056D6">
        <w:rPr>
          <w:sz w:val="28"/>
          <w:szCs w:val="28"/>
        </w:rPr>
        <w:t xml:space="preserve">ри развитии </w:t>
      </w:r>
      <w:proofErr w:type="spellStart"/>
      <w:r w:rsidR="00F3626F" w:rsidRPr="009056D6">
        <w:rPr>
          <w:sz w:val="28"/>
          <w:szCs w:val="28"/>
        </w:rPr>
        <w:t>отогенных</w:t>
      </w:r>
      <w:proofErr w:type="spellEnd"/>
      <w:r w:rsidR="00F3626F" w:rsidRPr="009056D6">
        <w:rPr>
          <w:sz w:val="28"/>
          <w:szCs w:val="28"/>
        </w:rPr>
        <w:t xml:space="preserve"> </w:t>
      </w:r>
      <w:r w:rsidR="00494B2B" w:rsidRPr="009056D6">
        <w:rPr>
          <w:sz w:val="28"/>
          <w:szCs w:val="28"/>
        </w:rPr>
        <w:t>внутричерепных осложнениях</w:t>
      </w:r>
      <w:r>
        <w:rPr>
          <w:sz w:val="28"/>
          <w:szCs w:val="28"/>
        </w:rPr>
        <w:t xml:space="preserve"> на фоне обострения ХСО</w:t>
      </w:r>
      <w:r w:rsidR="00F3626F" w:rsidRPr="009056D6">
        <w:rPr>
          <w:sz w:val="28"/>
          <w:szCs w:val="28"/>
        </w:rPr>
        <w:t>;</w:t>
      </w:r>
    </w:p>
    <w:p w:rsidR="00F3626F" w:rsidRPr="009056D6" w:rsidRDefault="00F3626F" w:rsidP="00F3626F">
      <w:pPr>
        <w:pStyle w:val="a4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056D6">
        <w:rPr>
          <w:sz w:val="28"/>
          <w:szCs w:val="28"/>
        </w:rPr>
        <w:t xml:space="preserve">обострение ХСО </w:t>
      </w:r>
      <w:r w:rsidR="00494B2B" w:rsidRPr="009056D6">
        <w:rPr>
          <w:sz w:val="28"/>
          <w:szCs w:val="28"/>
        </w:rPr>
        <w:t xml:space="preserve">без эффекта от </w:t>
      </w:r>
      <w:r w:rsidR="009056D6">
        <w:rPr>
          <w:sz w:val="28"/>
          <w:szCs w:val="28"/>
        </w:rPr>
        <w:t>консервативной терапии.</w:t>
      </w:r>
    </w:p>
    <w:p w:rsidR="00F3626F" w:rsidRDefault="00494B2B" w:rsidP="00F3626F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 w:rsidR="00F3626F" w:rsidRPr="00F3626F">
        <w:rPr>
          <w:color w:val="333333"/>
          <w:sz w:val="28"/>
          <w:szCs w:val="28"/>
        </w:rPr>
        <w:t xml:space="preserve"> </w:t>
      </w:r>
    </w:p>
    <w:p w:rsidR="00CF7703" w:rsidRPr="009056D6" w:rsidRDefault="00F3626F" w:rsidP="009056D6">
      <w:pPr>
        <w:pStyle w:val="a4"/>
        <w:numPr>
          <w:ilvl w:val="1"/>
          <w:numId w:val="23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9056D6">
        <w:rPr>
          <w:b/>
          <w:sz w:val="28"/>
          <w:szCs w:val="28"/>
        </w:rPr>
        <w:t>ТАКТИКА ЛЕЧЕНИЯ</w:t>
      </w:r>
      <w:r w:rsidR="009056D6">
        <w:rPr>
          <w:b/>
          <w:sz w:val="28"/>
          <w:szCs w:val="28"/>
        </w:rPr>
        <w:t xml:space="preserve"> НА СТАЦИОНАРНОМ УРОВНЕ</w:t>
      </w:r>
      <w:r w:rsidRPr="009056D6">
        <w:rPr>
          <w:b/>
          <w:sz w:val="28"/>
          <w:szCs w:val="28"/>
        </w:rPr>
        <w:t xml:space="preserve">: </w:t>
      </w:r>
      <w:r w:rsidR="009056D6" w:rsidRPr="009056D6">
        <w:rPr>
          <w:sz w:val="28"/>
          <w:szCs w:val="28"/>
        </w:rPr>
        <w:t>д</w:t>
      </w:r>
      <w:r w:rsidR="00CF7703" w:rsidRPr="009056D6">
        <w:rPr>
          <w:sz w:val="28"/>
          <w:szCs w:val="28"/>
        </w:rPr>
        <w:t xml:space="preserve">ля каждой формы воспалительного процесса среднего уха предусмотрена особая методика лечения, с присущими ей процедурами и медицинскими препаратами. </w:t>
      </w:r>
    </w:p>
    <w:p w:rsidR="00CF7703" w:rsidRDefault="00CF7703" w:rsidP="009056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ОСО, в </w:t>
      </w:r>
      <w:proofErr w:type="spellStart"/>
      <w:r>
        <w:rPr>
          <w:sz w:val="28"/>
          <w:szCs w:val="28"/>
        </w:rPr>
        <w:t>доперфоративной</w:t>
      </w:r>
      <w:proofErr w:type="spellEnd"/>
      <w:r>
        <w:rPr>
          <w:sz w:val="28"/>
          <w:szCs w:val="28"/>
        </w:rPr>
        <w:t xml:space="preserve"> фазе, проводится </w:t>
      </w:r>
      <w:r w:rsidRPr="00CF7703">
        <w:rPr>
          <w:sz w:val="28"/>
          <w:szCs w:val="28"/>
        </w:rPr>
        <w:t>хирургическое рассечение бара</w:t>
      </w:r>
      <w:r>
        <w:rPr>
          <w:sz w:val="28"/>
          <w:szCs w:val="28"/>
        </w:rPr>
        <w:t xml:space="preserve">банной перепонки — </w:t>
      </w:r>
      <w:proofErr w:type="spellStart"/>
      <w:r>
        <w:rPr>
          <w:sz w:val="28"/>
          <w:szCs w:val="28"/>
        </w:rPr>
        <w:t>тимпаностомия</w:t>
      </w:r>
      <w:proofErr w:type="spellEnd"/>
      <w:r w:rsidRPr="00CF7703">
        <w:rPr>
          <w:sz w:val="28"/>
          <w:szCs w:val="28"/>
        </w:rPr>
        <w:t>. Данная манипуляци</w:t>
      </w:r>
      <w:r>
        <w:rPr>
          <w:sz w:val="28"/>
          <w:szCs w:val="28"/>
        </w:rPr>
        <w:t xml:space="preserve">я позволяет избежать осложнений. </w:t>
      </w:r>
      <w:r w:rsidRPr="00CF7703">
        <w:rPr>
          <w:sz w:val="28"/>
          <w:szCs w:val="28"/>
        </w:rPr>
        <w:t xml:space="preserve"> </w:t>
      </w:r>
      <w:r w:rsidR="00CF13B3">
        <w:rPr>
          <w:sz w:val="28"/>
          <w:szCs w:val="28"/>
        </w:rPr>
        <w:t>Г</w:t>
      </w:r>
      <w:r w:rsidRPr="00CF7703">
        <w:rPr>
          <w:sz w:val="28"/>
          <w:szCs w:val="28"/>
        </w:rPr>
        <w:t>ной выходит наружу через специально установленную трубку</w:t>
      </w:r>
      <w:r w:rsidR="00CF13B3">
        <w:rPr>
          <w:sz w:val="28"/>
          <w:szCs w:val="28"/>
        </w:rPr>
        <w:t xml:space="preserve">. Снижается </w:t>
      </w:r>
      <w:r w:rsidRPr="00CF7703">
        <w:rPr>
          <w:sz w:val="28"/>
          <w:szCs w:val="28"/>
        </w:rPr>
        <w:t>болевой синдром, в</w:t>
      </w:r>
      <w:r w:rsidR="00CF13B3">
        <w:rPr>
          <w:sz w:val="28"/>
          <w:szCs w:val="28"/>
        </w:rPr>
        <w:t>ыздоровление наступает быстрее. Для восстановления остроты</w:t>
      </w:r>
      <w:r w:rsidRPr="00CF7703">
        <w:rPr>
          <w:sz w:val="28"/>
          <w:szCs w:val="28"/>
        </w:rPr>
        <w:t xml:space="preserve"> слуха, могут назначаться продувания и пневматический массаж.</w:t>
      </w:r>
    </w:p>
    <w:p w:rsidR="00CF13B3" w:rsidRDefault="00CF13B3" w:rsidP="009056D6">
      <w:pPr>
        <w:jc w:val="both"/>
        <w:rPr>
          <w:sz w:val="28"/>
          <w:szCs w:val="28"/>
        </w:rPr>
      </w:pPr>
      <w:r w:rsidRPr="00CF13B3">
        <w:rPr>
          <w:sz w:val="28"/>
          <w:szCs w:val="28"/>
        </w:rPr>
        <w:t xml:space="preserve">При </w:t>
      </w:r>
      <w:proofErr w:type="spellStart"/>
      <w:r>
        <w:rPr>
          <w:sz w:val="28"/>
          <w:szCs w:val="28"/>
        </w:rPr>
        <w:t>мезотимпанитах</w:t>
      </w:r>
      <w:proofErr w:type="spellEnd"/>
      <w:r>
        <w:rPr>
          <w:sz w:val="28"/>
          <w:szCs w:val="28"/>
        </w:rPr>
        <w:t>,</w:t>
      </w:r>
      <w:r w:rsidRPr="00CF13B3">
        <w:rPr>
          <w:sz w:val="28"/>
          <w:szCs w:val="28"/>
        </w:rPr>
        <w:t xml:space="preserve"> задача хирургического лечения — это восстановление целостности барабанной перепонки — </w:t>
      </w:r>
      <w:proofErr w:type="spellStart"/>
      <w:r w:rsidRPr="00CF13B3">
        <w:rPr>
          <w:sz w:val="28"/>
          <w:szCs w:val="28"/>
        </w:rPr>
        <w:t>тимпанопластика</w:t>
      </w:r>
      <w:proofErr w:type="spellEnd"/>
      <w:r w:rsidRPr="00CF13B3">
        <w:rPr>
          <w:sz w:val="28"/>
          <w:szCs w:val="28"/>
        </w:rPr>
        <w:t xml:space="preserve"> с применением собственного хряща</w:t>
      </w:r>
      <w:r>
        <w:rPr>
          <w:sz w:val="28"/>
          <w:szCs w:val="28"/>
        </w:rPr>
        <w:t xml:space="preserve">. </w:t>
      </w:r>
    </w:p>
    <w:p w:rsidR="00CF13B3" w:rsidRDefault="00CF13B3" w:rsidP="009056D6">
      <w:pPr>
        <w:jc w:val="both"/>
        <w:rPr>
          <w:sz w:val="28"/>
          <w:szCs w:val="28"/>
        </w:rPr>
      </w:pPr>
      <w:proofErr w:type="spellStart"/>
      <w:proofErr w:type="gramStart"/>
      <w:r w:rsidRPr="00CF13B3">
        <w:rPr>
          <w:sz w:val="28"/>
          <w:szCs w:val="28"/>
        </w:rPr>
        <w:t>Э</w:t>
      </w:r>
      <w:r>
        <w:rPr>
          <w:sz w:val="28"/>
          <w:szCs w:val="28"/>
        </w:rPr>
        <w:t>питимпаниты</w:t>
      </w:r>
      <w:proofErr w:type="spellEnd"/>
      <w:r>
        <w:rPr>
          <w:sz w:val="28"/>
          <w:szCs w:val="28"/>
        </w:rPr>
        <w:t xml:space="preserve"> сопряжены</w:t>
      </w:r>
      <w:r w:rsidRPr="00CF13B3">
        <w:rPr>
          <w:sz w:val="28"/>
          <w:szCs w:val="28"/>
        </w:rPr>
        <w:t xml:space="preserve"> с разрушением костной ткани.</w:t>
      </w:r>
      <w:proofErr w:type="gramEnd"/>
      <w:r w:rsidRPr="00CF13B3">
        <w:rPr>
          <w:sz w:val="28"/>
          <w:szCs w:val="28"/>
        </w:rPr>
        <w:t xml:space="preserve"> При таком течении болезни цель хирургического вмешательства состоит в удалении патологии кости и восстановлении барабанной перепонки с применением протезов из инертных материалов (титана).</w:t>
      </w:r>
    </w:p>
    <w:p w:rsidR="00CF13B3" w:rsidRPr="00CF13B3" w:rsidRDefault="00CF13B3" w:rsidP="009056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всех осложненных формах ОСО и ХСО проводится санация первичного очага инфекции с одновременным хирургическим вмешательством по поводу </w:t>
      </w:r>
      <w:proofErr w:type="spellStart"/>
      <w:r>
        <w:rPr>
          <w:sz w:val="28"/>
          <w:szCs w:val="28"/>
        </w:rPr>
        <w:t>отогенных</w:t>
      </w:r>
      <w:proofErr w:type="spellEnd"/>
      <w:r>
        <w:rPr>
          <w:sz w:val="28"/>
          <w:szCs w:val="28"/>
        </w:rPr>
        <w:t xml:space="preserve"> осложнений. </w:t>
      </w:r>
    </w:p>
    <w:p w:rsidR="00CF13B3" w:rsidRDefault="00CF13B3" w:rsidP="00CF7703">
      <w:pPr>
        <w:ind w:firstLine="360"/>
        <w:jc w:val="both"/>
        <w:rPr>
          <w:b/>
          <w:color w:val="333333"/>
          <w:sz w:val="28"/>
          <w:szCs w:val="28"/>
        </w:rPr>
      </w:pPr>
    </w:p>
    <w:p w:rsidR="009056D6" w:rsidRDefault="009056D6" w:rsidP="00CF7703">
      <w:pPr>
        <w:ind w:firstLine="360"/>
        <w:jc w:val="both"/>
        <w:rPr>
          <w:b/>
          <w:color w:val="333333"/>
          <w:sz w:val="28"/>
          <w:szCs w:val="28"/>
        </w:rPr>
      </w:pPr>
    </w:p>
    <w:p w:rsidR="009056D6" w:rsidRDefault="009056D6" w:rsidP="00CF7703">
      <w:pPr>
        <w:ind w:firstLine="360"/>
        <w:jc w:val="both"/>
        <w:rPr>
          <w:b/>
          <w:color w:val="333333"/>
          <w:sz w:val="28"/>
          <w:szCs w:val="28"/>
        </w:rPr>
      </w:pPr>
    </w:p>
    <w:p w:rsidR="009056D6" w:rsidRDefault="009056D6" w:rsidP="00CF7703">
      <w:pPr>
        <w:ind w:firstLine="360"/>
        <w:jc w:val="both"/>
        <w:rPr>
          <w:b/>
          <w:color w:val="333333"/>
          <w:sz w:val="28"/>
          <w:szCs w:val="28"/>
        </w:rPr>
      </w:pPr>
    </w:p>
    <w:p w:rsidR="009056D6" w:rsidRDefault="009056D6" w:rsidP="00CF7703">
      <w:pPr>
        <w:ind w:firstLine="360"/>
        <w:jc w:val="both"/>
        <w:rPr>
          <w:b/>
          <w:color w:val="333333"/>
          <w:sz w:val="28"/>
          <w:szCs w:val="28"/>
        </w:rPr>
      </w:pPr>
    </w:p>
    <w:p w:rsidR="009056D6" w:rsidRDefault="009056D6" w:rsidP="00CF7703">
      <w:pPr>
        <w:ind w:firstLine="360"/>
        <w:jc w:val="both"/>
        <w:rPr>
          <w:b/>
          <w:color w:val="333333"/>
          <w:sz w:val="28"/>
          <w:szCs w:val="28"/>
        </w:rPr>
      </w:pPr>
    </w:p>
    <w:p w:rsidR="009056D6" w:rsidRDefault="009056D6" w:rsidP="00CF7703">
      <w:pPr>
        <w:ind w:firstLine="360"/>
        <w:jc w:val="both"/>
        <w:rPr>
          <w:b/>
          <w:color w:val="333333"/>
          <w:sz w:val="28"/>
          <w:szCs w:val="28"/>
        </w:rPr>
      </w:pPr>
    </w:p>
    <w:p w:rsidR="009056D6" w:rsidRDefault="009056D6" w:rsidP="00CF7703">
      <w:pPr>
        <w:ind w:firstLine="360"/>
        <w:jc w:val="both"/>
        <w:rPr>
          <w:b/>
          <w:color w:val="333333"/>
          <w:sz w:val="28"/>
          <w:szCs w:val="28"/>
        </w:rPr>
      </w:pPr>
    </w:p>
    <w:p w:rsidR="009056D6" w:rsidRDefault="009056D6" w:rsidP="00CF7703">
      <w:pPr>
        <w:ind w:firstLine="360"/>
        <w:jc w:val="both"/>
        <w:rPr>
          <w:b/>
          <w:color w:val="333333"/>
          <w:sz w:val="28"/>
          <w:szCs w:val="28"/>
        </w:rPr>
      </w:pPr>
    </w:p>
    <w:p w:rsidR="009056D6" w:rsidRDefault="009056D6" w:rsidP="00CF7703">
      <w:pPr>
        <w:ind w:firstLine="360"/>
        <w:jc w:val="both"/>
        <w:rPr>
          <w:b/>
          <w:color w:val="333333"/>
          <w:sz w:val="28"/>
          <w:szCs w:val="28"/>
        </w:rPr>
      </w:pPr>
    </w:p>
    <w:p w:rsidR="009056D6" w:rsidRDefault="009056D6" w:rsidP="00CF7703">
      <w:pPr>
        <w:ind w:firstLine="360"/>
        <w:jc w:val="both"/>
        <w:rPr>
          <w:b/>
          <w:color w:val="333333"/>
          <w:sz w:val="28"/>
          <w:szCs w:val="28"/>
        </w:rPr>
      </w:pPr>
    </w:p>
    <w:p w:rsidR="009056D6" w:rsidRDefault="009056D6" w:rsidP="00CF7703">
      <w:pPr>
        <w:ind w:firstLine="360"/>
        <w:jc w:val="both"/>
        <w:rPr>
          <w:b/>
          <w:color w:val="333333"/>
          <w:sz w:val="28"/>
          <w:szCs w:val="28"/>
        </w:rPr>
      </w:pPr>
    </w:p>
    <w:p w:rsidR="009056D6" w:rsidRDefault="009056D6" w:rsidP="00CF7703">
      <w:pPr>
        <w:ind w:firstLine="360"/>
        <w:jc w:val="both"/>
        <w:rPr>
          <w:b/>
          <w:color w:val="333333"/>
          <w:sz w:val="28"/>
          <w:szCs w:val="28"/>
        </w:rPr>
      </w:pPr>
    </w:p>
    <w:p w:rsidR="009056D6" w:rsidRDefault="009056D6" w:rsidP="00CF7703">
      <w:pPr>
        <w:ind w:firstLine="360"/>
        <w:jc w:val="both"/>
        <w:rPr>
          <w:b/>
          <w:color w:val="333333"/>
          <w:sz w:val="28"/>
          <w:szCs w:val="28"/>
        </w:rPr>
      </w:pPr>
    </w:p>
    <w:p w:rsidR="009056D6" w:rsidRDefault="009056D6" w:rsidP="00CF7703">
      <w:pPr>
        <w:ind w:firstLine="360"/>
        <w:jc w:val="both"/>
        <w:rPr>
          <w:b/>
          <w:color w:val="333333"/>
          <w:sz w:val="28"/>
          <w:szCs w:val="28"/>
        </w:rPr>
      </w:pPr>
    </w:p>
    <w:p w:rsidR="009056D6" w:rsidRDefault="009056D6" w:rsidP="00CF7703">
      <w:pPr>
        <w:ind w:firstLine="360"/>
        <w:jc w:val="both"/>
        <w:rPr>
          <w:b/>
          <w:color w:val="333333"/>
          <w:sz w:val="28"/>
          <w:szCs w:val="28"/>
        </w:rPr>
      </w:pPr>
    </w:p>
    <w:p w:rsidR="009056D6" w:rsidRDefault="009056D6" w:rsidP="00CF7703">
      <w:pPr>
        <w:ind w:firstLine="360"/>
        <w:jc w:val="both"/>
        <w:rPr>
          <w:b/>
          <w:color w:val="333333"/>
          <w:sz w:val="28"/>
          <w:szCs w:val="28"/>
        </w:rPr>
      </w:pPr>
    </w:p>
    <w:p w:rsidR="009056D6" w:rsidRPr="00265C02" w:rsidRDefault="009056D6" w:rsidP="00CF7703">
      <w:pPr>
        <w:ind w:firstLine="360"/>
        <w:jc w:val="both"/>
        <w:rPr>
          <w:b/>
          <w:color w:val="333333"/>
          <w:sz w:val="28"/>
          <w:szCs w:val="28"/>
        </w:rPr>
      </w:pPr>
    </w:p>
    <w:p w:rsidR="00E46AD7" w:rsidRPr="009056D6" w:rsidRDefault="00F3626F" w:rsidP="009056D6">
      <w:pPr>
        <w:jc w:val="both"/>
        <w:rPr>
          <w:b/>
          <w:sz w:val="28"/>
          <w:szCs w:val="28"/>
        </w:rPr>
      </w:pPr>
      <w:r w:rsidRPr="009056D6">
        <w:rPr>
          <w:b/>
          <w:sz w:val="28"/>
          <w:szCs w:val="28"/>
        </w:rPr>
        <w:lastRenderedPageBreak/>
        <w:t>5.1 карта наблюдения пациента, маршрутизация пациента (схемы, алгоритмы);</w:t>
      </w:r>
    </w:p>
    <w:p w:rsidR="00F3626F" w:rsidRPr="00265C02" w:rsidRDefault="006E77F8" w:rsidP="00F3626F">
      <w:pPr>
        <w:pStyle w:val="a4"/>
        <w:ind w:left="360"/>
        <w:jc w:val="both"/>
        <w:rPr>
          <w:b/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pict>
          <v:group id="_x0000_s1073" style="position:absolute;left:0;text-align:left;margin-left:-41.85pt;margin-top:7.5pt;width:510.25pt;height:308.65pt;z-index:251691008" coordorigin="864,4182" coordsize="10205,6173">
            <v:shape id="_x0000_s1060" type="#_x0000_t202" style="position:absolute;left:5183;top:4182;width:2203;height:1440">
              <v:textbox>
                <w:txbxContent>
                  <w:p w:rsidR="007C156E" w:rsidRDefault="007C156E">
                    <w:r>
                      <w:rPr>
                        <w:noProof/>
                        <w:lang w:val="tr-TR" w:eastAsia="tr-TR"/>
                      </w:rPr>
                      <w:drawing>
                        <wp:inline distT="0" distB="0" distL="0" distR="0">
                          <wp:extent cx="1044492" cy="839115"/>
                          <wp:effectExtent l="19050" t="0" r="3258" b="0"/>
                          <wp:docPr id="1" name="Рисунок 9" descr="C:\Users\User\Desktop\14348615-n---n------n---noe---n-n----n--n----n---------------n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9" descr="C:\Users\User\Desktop\14348615-n---n------n---noe---n-n----n--n----n---------------n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54208" cy="8469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61" type="#_x0000_t32" style="position:absolute;left:2730;top:5622;width:2930;height:989;flip:x" o:connectortype="straight">
              <v:stroke endarrow="block"/>
            </v:shape>
            <v:shape id="_x0000_s1062" type="#_x0000_t32" style="position:absolute;left:6449;top:5622;width:25;height:764" o:connectortype="straight">
              <v:stroke endarrow="block"/>
            </v:shape>
            <v:shape id="_x0000_s1063" type="#_x0000_t32" style="position:absolute;left:7075;top:5622;width:2066;height:764" o:connectortype="straight">
              <v:stroke endarrow="block"/>
            </v:shape>
            <v:shape id="_x0000_s1064" type="#_x0000_t202" style="position:absolute;left:864;top:6950;width:3306;height:1139">
              <v:textbox style="mso-next-textbox:#_x0000_s1064">
                <w:txbxContent>
                  <w:p w:rsidR="007C156E" w:rsidRPr="00F1248E" w:rsidRDefault="007C156E">
                    <w:r w:rsidRPr="00F1248E">
                      <w:t>Первичное обращение к врачам общей практики ПСМП</w:t>
                    </w:r>
                  </w:p>
                </w:txbxContent>
              </v:textbox>
            </v:shape>
            <v:shape id="_x0000_s1065" type="#_x0000_t202" style="position:absolute;left:5183;top:6874;width:2731;height:828">
              <v:textbox style="mso-next-textbox:#_x0000_s1065">
                <w:txbxContent>
                  <w:p w:rsidR="007C156E" w:rsidRPr="009056D6" w:rsidRDefault="007C156E" w:rsidP="00265C02">
                    <w:pPr>
                      <w:rPr>
                        <w:sz w:val="20"/>
                        <w:szCs w:val="20"/>
                      </w:rPr>
                    </w:pPr>
                    <w:r w:rsidRPr="009056D6">
                      <w:rPr>
                        <w:sz w:val="20"/>
                        <w:szCs w:val="20"/>
                      </w:rPr>
                      <w:t xml:space="preserve">Первичное обращение к </w:t>
                    </w:r>
                    <w:proofErr w:type="spellStart"/>
                    <w:r w:rsidR="009056D6" w:rsidRPr="009056D6">
                      <w:rPr>
                        <w:sz w:val="20"/>
                        <w:szCs w:val="20"/>
                      </w:rPr>
                      <w:t>оториноларингологу</w:t>
                    </w:r>
                    <w:proofErr w:type="spellEnd"/>
                    <w:r w:rsidRPr="009056D6">
                      <w:rPr>
                        <w:sz w:val="20"/>
                        <w:szCs w:val="20"/>
                      </w:rPr>
                      <w:t xml:space="preserve"> – врачам ПСМП</w:t>
                    </w:r>
                  </w:p>
                  <w:p w:rsidR="007C156E" w:rsidRPr="00F1248E" w:rsidRDefault="007C156E"/>
                </w:txbxContent>
              </v:textbox>
            </v:shape>
            <v:shape id="_x0000_s1066" type="#_x0000_t202" style="position:absolute;left:8239;top:6799;width:2830;height:1440">
              <v:textbox style="mso-next-textbox:#_x0000_s1066">
                <w:txbxContent>
                  <w:p w:rsidR="007C156E" w:rsidRPr="00F1248E" w:rsidRDefault="007C156E" w:rsidP="00265C02">
                    <w:r w:rsidRPr="00F1248E">
                      <w:t>Первичное обращение к врачам общей практики, ЛОР врачам частных медицинских  центров</w:t>
                    </w:r>
                  </w:p>
                  <w:p w:rsidR="007C156E" w:rsidRPr="00F1248E" w:rsidRDefault="007C156E"/>
                </w:txbxContent>
              </v:textbox>
            </v:shape>
            <v:shape id="_x0000_s1067" type="#_x0000_t32" style="position:absolute;left:2229;top:8089;width:401;height:926" o:connectortype="straight">
              <v:stroke endarrow="block"/>
            </v:shape>
            <v:shape id="_x0000_s1068" type="#_x0000_t32" style="position:absolute;left:6449;top:7776;width:0;height:1239" o:connectortype="straight">
              <v:stroke endarrow="block"/>
            </v:shape>
            <v:shape id="_x0000_s1069" type="#_x0000_t32" style="position:absolute;left:9141;top:8302;width:538;height:713;flip:x" o:connectortype="straight">
              <v:stroke endarrow="block"/>
            </v:shape>
            <v:shape id="_x0000_s1070" type="#_x0000_t202" style="position:absolute;left:1176;top:9191;width:9718;height:1164">
              <v:textbox>
                <w:txbxContent>
                  <w:p w:rsidR="007C156E" w:rsidRPr="00F1248E" w:rsidRDefault="007C156E" w:rsidP="00F1248E">
                    <w:r w:rsidRPr="00F1248E">
                      <w:t>Отсутствие эффекта от проводимой консервативной терапии на амбулаторном уровне;</w:t>
                    </w:r>
                  </w:p>
                  <w:p w:rsidR="007C156E" w:rsidRPr="00F1248E" w:rsidRDefault="007C156E" w:rsidP="00F1248E">
                    <w:r w:rsidRPr="00F1248E">
                      <w:t>Угроза формирования осложнений;</w:t>
                    </w:r>
                  </w:p>
                  <w:p w:rsidR="007C156E" w:rsidRPr="00F1248E" w:rsidRDefault="007C156E" w:rsidP="00F1248E">
                    <w:r w:rsidRPr="00F1248E">
                      <w:t xml:space="preserve">Больные с </w:t>
                    </w:r>
                    <w:proofErr w:type="spellStart"/>
                    <w:r w:rsidRPr="00F1248E">
                      <w:t>отогенными</w:t>
                    </w:r>
                    <w:proofErr w:type="spellEnd"/>
                    <w:r w:rsidRPr="00F1248E">
                      <w:t xml:space="preserve"> осложнениями на фоне ОСО и ХСО</w:t>
                    </w:r>
                  </w:p>
                </w:txbxContent>
              </v:textbox>
            </v:shape>
          </v:group>
        </w:pict>
      </w:r>
    </w:p>
    <w:p w:rsidR="00F3626F" w:rsidRDefault="00F3626F" w:rsidP="00F3626F">
      <w:pPr>
        <w:pStyle w:val="a4"/>
        <w:ind w:left="360"/>
        <w:jc w:val="both"/>
        <w:rPr>
          <w:color w:val="333333"/>
          <w:sz w:val="28"/>
          <w:szCs w:val="28"/>
        </w:rPr>
      </w:pPr>
    </w:p>
    <w:p w:rsidR="00F3626F" w:rsidRDefault="00F3626F" w:rsidP="00F3626F">
      <w:pPr>
        <w:pStyle w:val="a4"/>
        <w:ind w:left="360"/>
        <w:jc w:val="both"/>
        <w:rPr>
          <w:color w:val="333333"/>
          <w:sz w:val="28"/>
          <w:szCs w:val="28"/>
        </w:rPr>
      </w:pPr>
    </w:p>
    <w:p w:rsidR="00F3626F" w:rsidRDefault="00F3626F" w:rsidP="00F3626F">
      <w:pPr>
        <w:pStyle w:val="a4"/>
        <w:ind w:left="360"/>
        <w:jc w:val="both"/>
        <w:rPr>
          <w:color w:val="333333"/>
          <w:sz w:val="28"/>
          <w:szCs w:val="28"/>
        </w:rPr>
      </w:pPr>
    </w:p>
    <w:p w:rsidR="00F3626F" w:rsidRDefault="00F3626F" w:rsidP="00F3626F">
      <w:pPr>
        <w:pStyle w:val="a4"/>
        <w:ind w:left="360"/>
        <w:jc w:val="both"/>
        <w:rPr>
          <w:color w:val="333333"/>
          <w:sz w:val="28"/>
          <w:szCs w:val="28"/>
        </w:rPr>
      </w:pPr>
    </w:p>
    <w:p w:rsidR="00F3626F" w:rsidRDefault="00F3626F" w:rsidP="00F3626F">
      <w:pPr>
        <w:pStyle w:val="a4"/>
        <w:ind w:left="360"/>
        <w:jc w:val="both"/>
        <w:rPr>
          <w:color w:val="333333"/>
          <w:sz w:val="28"/>
          <w:szCs w:val="28"/>
        </w:rPr>
      </w:pPr>
    </w:p>
    <w:p w:rsidR="00F3626F" w:rsidRDefault="00F3626F" w:rsidP="00F3626F">
      <w:pPr>
        <w:pStyle w:val="a4"/>
        <w:ind w:left="360"/>
        <w:jc w:val="both"/>
        <w:rPr>
          <w:color w:val="333333"/>
          <w:sz w:val="28"/>
          <w:szCs w:val="28"/>
        </w:rPr>
      </w:pPr>
    </w:p>
    <w:p w:rsidR="00F3626F" w:rsidRDefault="00F3626F" w:rsidP="00F3626F">
      <w:pPr>
        <w:pStyle w:val="a4"/>
        <w:ind w:left="360"/>
        <w:jc w:val="both"/>
        <w:rPr>
          <w:color w:val="333333"/>
          <w:sz w:val="28"/>
          <w:szCs w:val="28"/>
        </w:rPr>
      </w:pPr>
    </w:p>
    <w:p w:rsidR="00F3626F" w:rsidRDefault="00F3626F" w:rsidP="00F3626F">
      <w:pPr>
        <w:pStyle w:val="a4"/>
        <w:ind w:left="360"/>
        <w:jc w:val="both"/>
        <w:rPr>
          <w:color w:val="333333"/>
          <w:sz w:val="28"/>
          <w:szCs w:val="28"/>
        </w:rPr>
      </w:pPr>
    </w:p>
    <w:p w:rsidR="00F3626F" w:rsidRDefault="00F3626F" w:rsidP="00F3626F">
      <w:pPr>
        <w:pStyle w:val="a4"/>
        <w:ind w:left="360"/>
        <w:jc w:val="both"/>
        <w:rPr>
          <w:color w:val="333333"/>
          <w:sz w:val="28"/>
          <w:szCs w:val="28"/>
        </w:rPr>
      </w:pPr>
    </w:p>
    <w:p w:rsidR="00F3626F" w:rsidRDefault="00F3626F" w:rsidP="00F3626F">
      <w:pPr>
        <w:pStyle w:val="a4"/>
        <w:ind w:left="360"/>
        <w:jc w:val="both"/>
        <w:rPr>
          <w:color w:val="333333"/>
          <w:sz w:val="28"/>
          <w:szCs w:val="28"/>
        </w:rPr>
      </w:pPr>
    </w:p>
    <w:p w:rsidR="00F3626F" w:rsidRDefault="00F3626F" w:rsidP="00F3626F">
      <w:pPr>
        <w:pStyle w:val="a4"/>
        <w:ind w:left="360"/>
        <w:jc w:val="both"/>
        <w:rPr>
          <w:color w:val="333333"/>
          <w:sz w:val="28"/>
          <w:szCs w:val="28"/>
        </w:rPr>
      </w:pPr>
    </w:p>
    <w:p w:rsidR="00F3626F" w:rsidRDefault="00F3626F" w:rsidP="00F3626F">
      <w:pPr>
        <w:pStyle w:val="a4"/>
        <w:ind w:left="360"/>
        <w:jc w:val="both"/>
        <w:rPr>
          <w:color w:val="333333"/>
          <w:sz w:val="28"/>
          <w:szCs w:val="28"/>
        </w:rPr>
      </w:pPr>
    </w:p>
    <w:p w:rsidR="00F3626F" w:rsidRDefault="00F3626F" w:rsidP="00F3626F">
      <w:pPr>
        <w:pStyle w:val="a4"/>
        <w:ind w:left="360"/>
        <w:jc w:val="both"/>
        <w:rPr>
          <w:color w:val="333333"/>
          <w:sz w:val="28"/>
          <w:szCs w:val="28"/>
        </w:rPr>
      </w:pPr>
    </w:p>
    <w:p w:rsidR="00F3626F" w:rsidRDefault="00F3626F" w:rsidP="00F3626F">
      <w:pPr>
        <w:pStyle w:val="a4"/>
        <w:ind w:left="360"/>
        <w:jc w:val="both"/>
        <w:rPr>
          <w:color w:val="333333"/>
          <w:sz w:val="28"/>
          <w:szCs w:val="28"/>
        </w:rPr>
      </w:pPr>
    </w:p>
    <w:p w:rsidR="00F3626F" w:rsidRDefault="00F3626F" w:rsidP="00F3626F">
      <w:pPr>
        <w:pStyle w:val="a4"/>
        <w:ind w:left="360"/>
        <w:jc w:val="both"/>
        <w:rPr>
          <w:color w:val="333333"/>
          <w:sz w:val="28"/>
          <w:szCs w:val="28"/>
        </w:rPr>
      </w:pPr>
    </w:p>
    <w:p w:rsidR="0074784F" w:rsidRPr="00F3626F" w:rsidRDefault="0074784F" w:rsidP="0074784F">
      <w:pPr>
        <w:pStyle w:val="a4"/>
        <w:ind w:left="360"/>
        <w:rPr>
          <w:color w:val="333333"/>
          <w:sz w:val="28"/>
          <w:szCs w:val="28"/>
        </w:rPr>
      </w:pPr>
    </w:p>
    <w:p w:rsidR="00265C02" w:rsidRDefault="00265C02" w:rsidP="0074784F">
      <w:pPr>
        <w:jc w:val="both"/>
        <w:rPr>
          <w:b/>
          <w:bCs/>
          <w:color w:val="333333"/>
          <w:sz w:val="28"/>
          <w:szCs w:val="28"/>
        </w:rPr>
      </w:pPr>
    </w:p>
    <w:p w:rsidR="00265C02" w:rsidRDefault="00265C02" w:rsidP="0074784F">
      <w:pPr>
        <w:jc w:val="both"/>
        <w:rPr>
          <w:b/>
          <w:bCs/>
          <w:color w:val="333333"/>
          <w:sz w:val="28"/>
          <w:szCs w:val="28"/>
        </w:rPr>
      </w:pPr>
    </w:p>
    <w:p w:rsidR="00265C02" w:rsidRDefault="00265C02" w:rsidP="0074784F">
      <w:pPr>
        <w:jc w:val="both"/>
        <w:rPr>
          <w:b/>
          <w:bCs/>
          <w:color w:val="333333"/>
          <w:sz w:val="28"/>
          <w:szCs w:val="28"/>
        </w:rPr>
      </w:pPr>
    </w:p>
    <w:p w:rsidR="00265C02" w:rsidRDefault="006E77F8" w:rsidP="0074784F">
      <w:pPr>
        <w:jc w:val="both"/>
        <w:rPr>
          <w:b/>
          <w:bCs/>
          <w:color w:val="333333"/>
          <w:sz w:val="28"/>
          <w:szCs w:val="28"/>
        </w:rPr>
      </w:pPr>
      <w:r>
        <w:rPr>
          <w:b/>
          <w:bCs/>
          <w:noProof/>
          <w:color w:val="333333"/>
          <w:sz w:val="28"/>
          <w:szCs w:val="28"/>
        </w:rPr>
        <w:pict>
          <v:shape id="_x0000_s1071" type="#_x0000_t32" style="position:absolute;left:0;text-align:left;margin-left:214.85pt;margin-top:8pt;width:.6pt;height:32.55pt;z-index:251697152" o:connectortype="straight">
            <v:stroke endarrow="block"/>
          </v:shape>
        </w:pict>
      </w:r>
    </w:p>
    <w:p w:rsidR="00265C02" w:rsidRDefault="00265C02" w:rsidP="0074784F">
      <w:pPr>
        <w:jc w:val="both"/>
        <w:rPr>
          <w:b/>
          <w:bCs/>
          <w:color w:val="333333"/>
          <w:sz w:val="28"/>
          <w:szCs w:val="28"/>
        </w:rPr>
      </w:pPr>
    </w:p>
    <w:p w:rsidR="00265C02" w:rsidRDefault="00265C02" w:rsidP="0074784F">
      <w:pPr>
        <w:jc w:val="both"/>
        <w:rPr>
          <w:b/>
          <w:bCs/>
          <w:color w:val="333333"/>
          <w:sz w:val="28"/>
          <w:szCs w:val="28"/>
        </w:rPr>
      </w:pPr>
    </w:p>
    <w:p w:rsidR="00265C02" w:rsidRDefault="006E77F8" w:rsidP="0074784F">
      <w:pPr>
        <w:jc w:val="both"/>
        <w:rPr>
          <w:b/>
          <w:bCs/>
          <w:color w:val="333333"/>
          <w:sz w:val="28"/>
          <w:szCs w:val="28"/>
        </w:rPr>
      </w:pPr>
      <w:r>
        <w:rPr>
          <w:b/>
          <w:bCs/>
          <w:noProof/>
          <w:color w:val="333333"/>
          <w:sz w:val="28"/>
          <w:szCs w:val="28"/>
        </w:rPr>
        <w:pict>
          <v:shape id="_x0000_s1072" type="#_x0000_t202" style="position:absolute;left:0;text-align:left;margin-left:7.65pt;margin-top:8.55pt;width:445.1pt;height:45.7pt;z-index:251698176">
            <v:textbox>
              <w:txbxContent>
                <w:p w:rsidR="007C156E" w:rsidRPr="00F1248E" w:rsidRDefault="007C156E" w:rsidP="009056D6">
                  <w:pPr>
                    <w:jc w:val="center"/>
                  </w:pPr>
                  <w:r w:rsidRPr="00F1248E">
                    <w:t xml:space="preserve">Стационары городского или областного уровня с </w:t>
                  </w:r>
                  <w:r w:rsidR="009056D6">
                    <w:t>оториноларингологическими</w:t>
                  </w:r>
                  <w:r w:rsidRPr="00F1248E">
                    <w:t xml:space="preserve"> отделениями или </w:t>
                  </w:r>
                  <w:r w:rsidR="009056D6">
                    <w:t>оториноларингические</w:t>
                  </w:r>
                  <w:r w:rsidRPr="00F1248E">
                    <w:t xml:space="preserve"> центры</w:t>
                  </w:r>
                </w:p>
              </w:txbxContent>
            </v:textbox>
          </v:shape>
        </w:pict>
      </w:r>
    </w:p>
    <w:p w:rsidR="00265C02" w:rsidRDefault="00265C02" w:rsidP="0074784F">
      <w:pPr>
        <w:jc w:val="both"/>
        <w:rPr>
          <w:b/>
          <w:bCs/>
          <w:color w:val="333333"/>
          <w:sz w:val="28"/>
          <w:szCs w:val="28"/>
        </w:rPr>
      </w:pPr>
    </w:p>
    <w:p w:rsidR="00265C02" w:rsidRDefault="00265C02" w:rsidP="0074784F">
      <w:pPr>
        <w:jc w:val="both"/>
        <w:rPr>
          <w:b/>
          <w:bCs/>
          <w:color w:val="333333"/>
          <w:sz w:val="28"/>
          <w:szCs w:val="28"/>
        </w:rPr>
      </w:pPr>
    </w:p>
    <w:p w:rsidR="00F1248E" w:rsidRDefault="00F1248E" w:rsidP="0074784F">
      <w:pPr>
        <w:jc w:val="both"/>
        <w:rPr>
          <w:b/>
          <w:bCs/>
          <w:color w:val="333333"/>
          <w:sz w:val="28"/>
          <w:szCs w:val="28"/>
        </w:rPr>
      </w:pPr>
    </w:p>
    <w:p w:rsidR="0074784F" w:rsidRPr="009056D6" w:rsidRDefault="00F1248E" w:rsidP="0074784F">
      <w:pPr>
        <w:jc w:val="both"/>
        <w:rPr>
          <w:sz w:val="28"/>
          <w:szCs w:val="28"/>
        </w:rPr>
      </w:pPr>
      <w:r w:rsidRPr="009056D6">
        <w:rPr>
          <w:b/>
          <w:bCs/>
          <w:sz w:val="28"/>
          <w:szCs w:val="28"/>
        </w:rPr>
        <w:t xml:space="preserve">5.2 </w:t>
      </w:r>
      <w:r w:rsidR="0074784F" w:rsidRPr="009056D6">
        <w:rPr>
          <w:b/>
          <w:bCs/>
          <w:sz w:val="28"/>
          <w:szCs w:val="28"/>
        </w:rPr>
        <w:t>Немедикаментозное лечение:</w:t>
      </w:r>
    </w:p>
    <w:p w:rsidR="0074784F" w:rsidRPr="009056D6" w:rsidRDefault="0074784F" w:rsidP="009056D6">
      <w:pPr>
        <w:pStyle w:val="a4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056D6">
        <w:rPr>
          <w:b/>
          <w:sz w:val="28"/>
          <w:szCs w:val="28"/>
        </w:rPr>
        <w:t>режим</w:t>
      </w:r>
      <w:r w:rsidRPr="009056D6">
        <w:rPr>
          <w:sz w:val="28"/>
          <w:szCs w:val="28"/>
        </w:rPr>
        <w:t xml:space="preserve"> – общий, при ухудшении постельный.</w:t>
      </w:r>
    </w:p>
    <w:p w:rsidR="00F1248E" w:rsidRPr="009056D6" w:rsidRDefault="009056D6" w:rsidP="0074784F">
      <w:pPr>
        <w:pStyle w:val="a4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056D6">
        <w:rPr>
          <w:b/>
          <w:sz w:val="28"/>
          <w:szCs w:val="28"/>
        </w:rPr>
        <w:t>д</w:t>
      </w:r>
      <w:r w:rsidR="00F1248E" w:rsidRPr="009056D6">
        <w:rPr>
          <w:b/>
          <w:sz w:val="28"/>
          <w:szCs w:val="28"/>
        </w:rPr>
        <w:t xml:space="preserve">иета </w:t>
      </w:r>
      <w:r w:rsidR="00F1248E" w:rsidRPr="009056D6">
        <w:rPr>
          <w:sz w:val="28"/>
          <w:szCs w:val="28"/>
        </w:rPr>
        <w:t xml:space="preserve">– общая (при сопутствующей патологии </w:t>
      </w:r>
      <w:r w:rsidR="00FD4AED" w:rsidRPr="009056D6">
        <w:rPr>
          <w:sz w:val="28"/>
          <w:szCs w:val="28"/>
        </w:rPr>
        <w:t>назначается соответствующая диета</w:t>
      </w:r>
      <w:r w:rsidR="00F1248E" w:rsidRPr="009056D6">
        <w:rPr>
          <w:sz w:val="28"/>
          <w:szCs w:val="28"/>
        </w:rPr>
        <w:t>)</w:t>
      </w:r>
      <w:r>
        <w:rPr>
          <w:sz w:val="28"/>
          <w:szCs w:val="28"/>
        </w:rPr>
        <w:t>.</w:t>
      </w:r>
      <w:r w:rsidR="00F1248E" w:rsidRPr="009056D6">
        <w:rPr>
          <w:sz w:val="28"/>
          <w:szCs w:val="28"/>
        </w:rPr>
        <w:t xml:space="preserve"> </w:t>
      </w:r>
    </w:p>
    <w:p w:rsidR="0074784F" w:rsidRDefault="0074784F" w:rsidP="0074784F">
      <w:pPr>
        <w:jc w:val="both"/>
        <w:rPr>
          <w:color w:val="333333"/>
          <w:sz w:val="28"/>
          <w:szCs w:val="28"/>
        </w:rPr>
      </w:pPr>
    </w:p>
    <w:p w:rsidR="0074784F" w:rsidRPr="009056D6" w:rsidRDefault="00E46AD7" w:rsidP="0074784F">
      <w:pPr>
        <w:jc w:val="both"/>
        <w:rPr>
          <w:b/>
          <w:sz w:val="28"/>
          <w:szCs w:val="28"/>
        </w:rPr>
      </w:pPr>
      <w:r w:rsidRPr="009056D6">
        <w:rPr>
          <w:b/>
          <w:sz w:val="28"/>
          <w:szCs w:val="28"/>
        </w:rPr>
        <w:t xml:space="preserve">5.3 </w:t>
      </w:r>
      <w:r w:rsidR="0074784F" w:rsidRPr="009056D6">
        <w:rPr>
          <w:b/>
          <w:sz w:val="28"/>
          <w:szCs w:val="28"/>
        </w:rPr>
        <w:t>Медикаментозное лечение</w:t>
      </w:r>
      <w:r w:rsidR="009056D6" w:rsidRPr="009056D6">
        <w:rPr>
          <w:b/>
          <w:sz w:val="28"/>
          <w:szCs w:val="28"/>
        </w:rPr>
        <w:t>:</w:t>
      </w:r>
      <w:r w:rsidR="0074784F" w:rsidRPr="009056D6">
        <w:rPr>
          <w:b/>
          <w:sz w:val="28"/>
          <w:szCs w:val="28"/>
        </w:rPr>
        <w:t xml:space="preserve">  </w:t>
      </w:r>
    </w:p>
    <w:p w:rsidR="0074784F" w:rsidRPr="009056D6" w:rsidRDefault="0074784F" w:rsidP="0074784F">
      <w:pPr>
        <w:pStyle w:val="a4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9056D6">
        <w:rPr>
          <w:b/>
          <w:sz w:val="28"/>
          <w:szCs w:val="28"/>
        </w:rPr>
        <w:t>Перечень основных лекарственных средств (имеющ</w:t>
      </w:r>
      <w:r w:rsidR="009056D6">
        <w:rPr>
          <w:b/>
          <w:sz w:val="28"/>
          <w:szCs w:val="28"/>
        </w:rPr>
        <w:t>их 100% вероятность применения):</w:t>
      </w: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4394"/>
        <w:gridCol w:w="1502"/>
      </w:tblGrid>
      <w:tr w:rsidR="009056D6" w:rsidRPr="009056D6" w:rsidTr="009056D6">
        <w:tc>
          <w:tcPr>
            <w:tcW w:w="2127" w:type="dxa"/>
          </w:tcPr>
          <w:p w:rsidR="0074784F" w:rsidRPr="009056D6" w:rsidRDefault="0074784F" w:rsidP="009056D6">
            <w:pPr>
              <w:jc w:val="center"/>
              <w:rPr>
                <w:b/>
                <w:sz w:val="24"/>
                <w:szCs w:val="24"/>
              </w:rPr>
            </w:pPr>
            <w:r w:rsidRPr="009056D6">
              <w:rPr>
                <w:b/>
                <w:sz w:val="24"/>
                <w:szCs w:val="24"/>
              </w:rPr>
              <w:t>Лекарственная группа</w:t>
            </w:r>
          </w:p>
          <w:p w:rsidR="0074784F" w:rsidRPr="009056D6" w:rsidRDefault="0074784F" w:rsidP="009056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4784F" w:rsidRPr="009056D6" w:rsidRDefault="0074784F" w:rsidP="009056D6">
            <w:pPr>
              <w:jc w:val="center"/>
              <w:rPr>
                <w:b/>
                <w:sz w:val="24"/>
                <w:szCs w:val="24"/>
              </w:rPr>
            </w:pPr>
            <w:r w:rsidRPr="009056D6">
              <w:rPr>
                <w:b/>
                <w:sz w:val="24"/>
                <w:szCs w:val="24"/>
              </w:rPr>
              <w:t>Международное непатентованное наименование ЛС</w:t>
            </w:r>
          </w:p>
        </w:tc>
        <w:tc>
          <w:tcPr>
            <w:tcW w:w="4394" w:type="dxa"/>
          </w:tcPr>
          <w:p w:rsidR="0074784F" w:rsidRPr="009056D6" w:rsidRDefault="0074784F" w:rsidP="009056D6">
            <w:pPr>
              <w:jc w:val="center"/>
              <w:rPr>
                <w:b/>
                <w:sz w:val="24"/>
                <w:szCs w:val="24"/>
              </w:rPr>
            </w:pPr>
            <w:r w:rsidRPr="009056D6">
              <w:rPr>
                <w:b/>
                <w:sz w:val="24"/>
                <w:szCs w:val="24"/>
              </w:rPr>
              <w:t>Способ применения</w:t>
            </w:r>
          </w:p>
          <w:p w:rsidR="0074784F" w:rsidRPr="009056D6" w:rsidRDefault="0074784F" w:rsidP="009056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2" w:type="dxa"/>
          </w:tcPr>
          <w:p w:rsidR="0074784F" w:rsidRPr="009056D6" w:rsidRDefault="0074784F" w:rsidP="009056D6">
            <w:pPr>
              <w:jc w:val="center"/>
              <w:rPr>
                <w:b/>
                <w:sz w:val="24"/>
                <w:szCs w:val="24"/>
              </w:rPr>
            </w:pPr>
            <w:r w:rsidRPr="009056D6">
              <w:rPr>
                <w:b/>
                <w:sz w:val="24"/>
                <w:szCs w:val="24"/>
              </w:rPr>
              <w:t>Уровень доказательности</w:t>
            </w:r>
          </w:p>
          <w:p w:rsidR="0074784F" w:rsidRPr="009056D6" w:rsidRDefault="0074784F" w:rsidP="009056D6">
            <w:pPr>
              <w:jc w:val="center"/>
              <w:rPr>
                <w:sz w:val="24"/>
                <w:szCs w:val="24"/>
              </w:rPr>
            </w:pPr>
          </w:p>
        </w:tc>
      </w:tr>
      <w:tr w:rsidR="009056D6" w:rsidRPr="009056D6" w:rsidTr="009056D6">
        <w:tc>
          <w:tcPr>
            <w:tcW w:w="2127" w:type="dxa"/>
            <w:vMerge w:val="restart"/>
          </w:tcPr>
          <w:p w:rsidR="009056D6" w:rsidRPr="009056D6" w:rsidRDefault="009056D6" w:rsidP="0074784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Антибактериальные препараты</w:t>
            </w:r>
            <w:r w:rsidRPr="009056D6">
              <w:rPr>
                <w:b/>
                <w:sz w:val="24"/>
                <w:szCs w:val="24"/>
              </w:rPr>
              <w:t xml:space="preserve"> </w:t>
            </w:r>
          </w:p>
          <w:p w:rsidR="009056D6" w:rsidRPr="009056D6" w:rsidRDefault="009056D6" w:rsidP="0074784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056D6" w:rsidRPr="009056D6" w:rsidRDefault="009056D6" w:rsidP="0074784F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56D6">
              <w:rPr>
                <w:rFonts w:ascii="Times New Roman" w:hAnsi="Times New Roman"/>
                <w:sz w:val="24"/>
                <w:szCs w:val="24"/>
                <w:lang w:eastAsia="en-US"/>
              </w:rPr>
              <w:t>Ампициллин</w:t>
            </w:r>
          </w:p>
          <w:p w:rsidR="009056D6" w:rsidRPr="009056D6" w:rsidRDefault="009056D6" w:rsidP="009056D6">
            <w:pPr>
              <w:pStyle w:val="ab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056D6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  <w:p w:rsidR="009056D6" w:rsidRPr="009056D6" w:rsidRDefault="009056D6" w:rsidP="0074784F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056D6" w:rsidRPr="009056D6" w:rsidRDefault="009056D6" w:rsidP="003623B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56D6">
              <w:rPr>
                <w:rFonts w:ascii="Times New Roman" w:hAnsi="Times New Roman"/>
                <w:sz w:val="24"/>
                <w:szCs w:val="24"/>
                <w:lang w:eastAsia="en-US"/>
              </w:rPr>
              <w:t>250 или 500мг х 4 раза в сутки. Детям до 20 кг суточная доза 50-100 мг/кг массы на 4 прием</w:t>
            </w:r>
          </w:p>
          <w:p w:rsidR="009056D6" w:rsidRPr="009056D6" w:rsidRDefault="009056D6" w:rsidP="003623BA">
            <w:pPr>
              <w:rPr>
                <w:sz w:val="24"/>
                <w:szCs w:val="24"/>
              </w:rPr>
            </w:pPr>
          </w:p>
        </w:tc>
        <w:tc>
          <w:tcPr>
            <w:tcW w:w="1502" w:type="dxa"/>
          </w:tcPr>
          <w:p w:rsidR="009056D6" w:rsidRPr="009056D6" w:rsidRDefault="009056D6" w:rsidP="009056D6">
            <w:pPr>
              <w:jc w:val="center"/>
              <w:rPr>
                <w:sz w:val="24"/>
                <w:szCs w:val="24"/>
              </w:rPr>
            </w:pPr>
            <w:r w:rsidRPr="009056D6">
              <w:rPr>
                <w:sz w:val="24"/>
                <w:szCs w:val="24"/>
              </w:rPr>
              <w:t>А</w:t>
            </w:r>
          </w:p>
        </w:tc>
      </w:tr>
      <w:tr w:rsidR="009056D6" w:rsidRPr="009056D6" w:rsidTr="009056D6">
        <w:tc>
          <w:tcPr>
            <w:tcW w:w="2127" w:type="dxa"/>
            <w:vMerge/>
          </w:tcPr>
          <w:p w:rsidR="009056D6" w:rsidRPr="009056D6" w:rsidRDefault="009056D6" w:rsidP="0074784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056D6" w:rsidRPr="009056D6" w:rsidRDefault="009056D6" w:rsidP="0074784F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56D6">
              <w:rPr>
                <w:rFonts w:ascii="Times New Roman" w:hAnsi="Times New Roman"/>
                <w:sz w:val="24"/>
                <w:szCs w:val="24"/>
              </w:rPr>
              <w:t xml:space="preserve">Амоксициллин + </w:t>
            </w:r>
            <w:proofErr w:type="spellStart"/>
            <w:r w:rsidRPr="009056D6">
              <w:rPr>
                <w:rFonts w:ascii="Times New Roman" w:hAnsi="Times New Roman"/>
                <w:sz w:val="24"/>
                <w:szCs w:val="24"/>
              </w:rPr>
              <w:t>клавулановая</w:t>
            </w:r>
            <w:proofErr w:type="spellEnd"/>
            <w:r w:rsidRPr="009056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56D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кислота </w:t>
            </w:r>
          </w:p>
          <w:p w:rsidR="009056D6" w:rsidRPr="009056D6" w:rsidRDefault="009056D6" w:rsidP="009056D6">
            <w:pPr>
              <w:pStyle w:val="ab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9056D6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или</w:t>
            </w:r>
          </w:p>
        </w:tc>
        <w:tc>
          <w:tcPr>
            <w:tcW w:w="4394" w:type="dxa"/>
          </w:tcPr>
          <w:p w:rsidR="009056D6" w:rsidRPr="009056D6" w:rsidRDefault="009056D6" w:rsidP="003623B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6D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легкие и среднетяжелые течения инфекции по 1 </w:t>
            </w:r>
            <w:proofErr w:type="spellStart"/>
            <w:proofErr w:type="gramStart"/>
            <w:r w:rsidRPr="009056D6">
              <w:rPr>
                <w:rFonts w:ascii="Times New Roman" w:hAnsi="Times New Roman"/>
                <w:sz w:val="24"/>
                <w:szCs w:val="24"/>
              </w:rPr>
              <w:t>таб</w:t>
            </w:r>
            <w:proofErr w:type="spellEnd"/>
            <w:proofErr w:type="gramEnd"/>
            <w:r w:rsidRPr="009056D6">
              <w:rPr>
                <w:rFonts w:ascii="Times New Roman" w:hAnsi="Times New Roman"/>
                <w:sz w:val="24"/>
                <w:szCs w:val="24"/>
              </w:rPr>
              <w:t xml:space="preserve"> 250 мг+125 мг </w:t>
            </w:r>
            <w:r w:rsidRPr="009056D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каждые 8 часов или 1 </w:t>
            </w:r>
            <w:proofErr w:type="spellStart"/>
            <w:r w:rsidRPr="009056D6">
              <w:rPr>
                <w:rFonts w:ascii="Times New Roman" w:hAnsi="Times New Roman"/>
                <w:sz w:val="24"/>
                <w:szCs w:val="24"/>
              </w:rPr>
              <w:t>таб</w:t>
            </w:r>
            <w:proofErr w:type="spellEnd"/>
            <w:r w:rsidRPr="009056D6">
              <w:rPr>
                <w:rFonts w:ascii="Times New Roman" w:hAnsi="Times New Roman"/>
                <w:sz w:val="24"/>
                <w:szCs w:val="24"/>
              </w:rPr>
              <w:t xml:space="preserve"> 500 мг+125 мг каждые 12 часов, при тяжелом течение инфекции-1 </w:t>
            </w:r>
            <w:proofErr w:type="spellStart"/>
            <w:r w:rsidRPr="009056D6">
              <w:rPr>
                <w:rFonts w:ascii="Times New Roman" w:hAnsi="Times New Roman"/>
                <w:sz w:val="24"/>
                <w:szCs w:val="24"/>
              </w:rPr>
              <w:t>таб</w:t>
            </w:r>
            <w:proofErr w:type="spellEnd"/>
            <w:r w:rsidRPr="009056D6">
              <w:rPr>
                <w:rFonts w:ascii="Times New Roman" w:hAnsi="Times New Roman"/>
                <w:sz w:val="24"/>
                <w:szCs w:val="24"/>
              </w:rPr>
              <w:t xml:space="preserve"> 500 мг+125 мг каждые 8 часов или 1 </w:t>
            </w:r>
            <w:proofErr w:type="spellStart"/>
            <w:r w:rsidRPr="009056D6">
              <w:rPr>
                <w:rFonts w:ascii="Times New Roman" w:hAnsi="Times New Roman"/>
                <w:sz w:val="24"/>
                <w:szCs w:val="24"/>
              </w:rPr>
              <w:t>таб</w:t>
            </w:r>
            <w:proofErr w:type="spellEnd"/>
            <w:r w:rsidRPr="009056D6">
              <w:rPr>
                <w:rFonts w:ascii="Times New Roman" w:hAnsi="Times New Roman"/>
                <w:sz w:val="24"/>
                <w:szCs w:val="24"/>
              </w:rPr>
              <w:t xml:space="preserve"> 875 мг+125 мг каждые 12 часов.</w:t>
            </w:r>
          </w:p>
          <w:p w:rsidR="009056D6" w:rsidRPr="009056D6" w:rsidRDefault="009056D6" w:rsidP="003623B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56D6">
              <w:rPr>
                <w:rFonts w:ascii="Times New Roman" w:hAnsi="Times New Roman"/>
                <w:sz w:val="24"/>
                <w:szCs w:val="24"/>
              </w:rPr>
              <w:t>Детям 50 мг/кг массы тела. 500 мг разовая доза.  Частота введения 2 раза в день в/в 100-200 мг/кг</w:t>
            </w:r>
          </w:p>
        </w:tc>
        <w:tc>
          <w:tcPr>
            <w:tcW w:w="1502" w:type="dxa"/>
          </w:tcPr>
          <w:p w:rsidR="009056D6" w:rsidRPr="009056D6" w:rsidRDefault="009056D6" w:rsidP="009056D6">
            <w:pPr>
              <w:jc w:val="center"/>
              <w:rPr>
                <w:sz w:val="24"/>
                <w:szCs w:val="24"/>
              </w:rPr>
            </w:pPr>
            <w:r w:rsidRPr="009056D6">
              <w:rPr>
                <w:sz w:val="24"/>
                <w:szCs w:val="24"/>
              </w:rPr>
              <w:lastRenderedPageBreak/>
              <w:t>А</w:t>
            </w:r>
          </w:p>
        </w:tc>
      </w:tr>
      <w:tr w:rsidR="00487D6A" w:rsidRPr="009056D6" w:rsidTr="009056D6">
        <w:trPr>
          <w:trHeight w:val="1735"/>
        </w:trPr>
        <w:tc>
          <w:tcPr>
            <w:tcW w:w="2127" w:type="dxa"/>
            <w:vMerge w:val="restart"/>
          </w:tcPr>
          <w:p w:rsidR="00487D6A" w:rsidRPr="009056D6" w:rsidRDefault="00487D6A" w:rsidP="0074784F">
            <w:pPr>
              <w:jc w:val="both"/>
              <w:rPr>
                <w:b/>
                <w:sz w:val="24"/>
                <w:szCs w:val="24"/>
              </w:rPr>
            </w:pPr>
            <w:r w:rsidRPr="009056D6">
              <w:rPr>
                <w:b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268" w:type="dxa"/>
          </w:tcPr>
          <w:p w:rsidR="00487D6A" w:rsidRPr="009056D6" w:rsidRDefault="00487D6A" w:rsidP="0074784F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6D6">
              <w:rPr>
                <w:rFonts w:ascii="Times New Roman" w:hAnsi="Times New Roman"/>
                <w:sz w:val="24"/>
                <w:szCs w:val="24"/>
              </w:rPr>
              <w:t>Азитромицин</w:t>
            </w:r>
            <w:proofErr w:type="spellEnd"/>
          </w:p>
          <w:p w:rsidR="00487D6A" w:rsidRPr="009056D6" w:rsidRDefault="00487D6A" w:rsidP="009056D6">
            <w:pPr>
              <w:pStyle w:val="ab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056D6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</w:tc>
        <w:tc>
          <w:tcPr>
            <w:tcW w:w="4394" w:type="dxa"/>
          </w:tcPr>
          <w:p w:rsidR="00487D6A" w:rsidRDefault="00487D6A" w:rsidP="009056D6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9056D6">
              <w:rPr>
                <w:sz w:val="24"/>
                <w:szCs w:val="24"/>
              </w:rPr>
              <w:t>по 0,5 г ежедневно (курсовая доза 1,5 г) Д</w:t>
            </w:r>
            <w:r w:rsidRPr="009056D6">
              <w:rPr>
                <w:bCs/>
                <w:sz w:val="24"/>
                <w:szCs w:val="24"/>
              </w:rPr>
              <w:t xml:space="preserve">етям старше 12 лет и с массой тела более 45 кг </w:t>
            </w:r>
          </w:p>
          <w:p w:rsidR="00487D6A" w:rsidRPr="009056D6" w:rsidRDefault="00487D6A" w:rsidP="009056D6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9056D6">
              <w:rPr>
                <w:sz w:val="24"/>
                <w:szCs w:val="24"/>
              </w:rPr>
              <w:t xml:space="preserve">При </w:t>
            </w:r>
            <w:r w:rsidRPr="009056D6">
              <w:rPr>
                <w:i/>
                <w:iCs/>
                <w:sz w:val="24"/>
                <w:szCs w:val="24"/>
              </w:rPr>
              <w:t xml:space="preserve">инфекциях   ЛОР-органов,  </w:t>
            </w:r>
            <w:r w:rsidRPr="009056D6">
              <w:rPr>
                <w:sz w:val="24"/>
                <w:szCs w:val="24"/>
              </w:rPr>
              <w:t xml:space="preserve"> - 500 мг/</w:t>
            </w:r>
            <w:proofErr w:type="spellStart"/>
            <w:r w:rsidRPr="009056D6">
              <w:rPr>
                <w:sz w:val="24"/>
                <w:szCs w:val="24"/>
              </w:rPr>
              <w:t>сут</w:t>
            </w:r>
            <w:proofErr w:type="spellEnd"/>
            <w:r w:rsidRPr="009056D6">
              <w:rPr>
                <w:sz w:val="24"/>
                <w:szCs w:val="24"/>
              </w:rPr>
              <w:t xml:space="preserve"> за 1 прием в течение 3 дней (курсовая доза - 1.5 г).</w:t>
            </w:r>
          </w:p>
        </w:tc>
        <w:tc>
          <w:tcPr>
            <w:tcW w:w="1502" w:type="dxa"/>
          </w:tcPr>
          <w:p w:rsidR="00487D6A" w:rsidRPr="009056D6" w:rsidRDefault="00487D6A" w:rsidP="009056D6">
            <w:pPr>
              <w:jc w:val="center"/>
              <w:rPr>
                <w:sz w:val="24"/>
                <w:szCs w:val="24"/>
              </w:rPr>
            </w:pPr>
            <w:r w:rsidRPr="009056D6">
              <w:rPr>
                <w:sz w:val="24"/>
                <w:szCs w:val="24"/>
              </w:rPr>
              <w:t>А</w:t>
            </w:r>
          </w:p>
        </w:tc>
      </w:tr>
      <w:tr w:rsidR="00487D6A" w:rsidRPr="009056D6" w:rsidTr="009056D6">
        <w:tc>
          <w:tcPr>
            <w:tcW w:w="2127" w:type="dxa"/>
            <w:vMerge/>
          </w:tcPr>
          <w:p w:rsidR="00487D6A" w:rsidRPr="009056D6" w:rsidRDefault="00487D6A" w:rsidP="0074784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87D6A" w:rsidRPr="009056D6" w:rsidRDefault="00487D6A" w:rsidP="0074784F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9056D6">
              <w:rPr>
                <w:rFonts w:ascii="Times New Roman" w:hAnsi="Times New Roman"/>
                <w:sz w:val="24"/>
                <w:szCs w:val="24"/>
                <w:lang w:eastAsia="en-US"/>
              </w:rPr>
              <w:t>Цефуроксим</w:t>
            </w:r>
            <w:proofErr w:type="spellEnd"/>
          </w:p>
          <w:p w:rsidR="00487D6A" w:rsidRPr="00487D6A" w:rsidRDefault="00487D6A" w:rsidP="00487D6A">
            <w:pPr>
              <w:pStyle w:val="ab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87D6A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</w:tc>
        <w:tc>
          <w:tcPr>
            <w:tcW w:w="4394" w:type="dxa"/>
          </w:tcPr>
          <w:p w:rsidR="00487D6A" w:rsidRPr="009056D6" w:rsidRDefault="00487D6A" w:rsidP="0074784F">
            <w:pPr>
              <w:contextualSpacing/>
              <w:rPr>
                <w:rFonts w:ascii="Roboto" w:hAnsi="Roboto" w:cs="Helvetica"/>
                <w:sz w:val="24"/>
                <w:szCs w:val="24"/>
              </w:rPr>
            </w:pPr>
            <w:r w:rsidRPr="009056D6">
              <w:rPr>
                <w:rFonts w:ascii="Roboto" w:hAnsi="Roboto" w:cs="Helvetica"/>
                <w:sz w:val="24"/>
                <w:szCs w:val="24"/>
              </w:rPr>
              <w:t xml:space="preserve">Взрослым назначают по 750 мг 3 раза в сутки. </w:t>
            </w:r>
          </w:p>
          <w:p w:rsidR="00487D6A" w:rsidRPr="009056D6" w:rsidRDefault="00487D6A" w:rsidP="0074784F">
            <w:pPr>
              <w:contextualSpacing/>
              <w:rPr>
                <w:rFonts w:ascii="Roboto" w:hAnsi="Roboto" w:cs="Helvetica"/>
                <w:sz w:val="24"/>
                <w:szCs w:val="24"/>
              </w:rPr>
            </w:pPr>
            <w:r w:rsidRPr="009056D6">
              <w:rPr>
                <w:rFonts w:ascii="Roboto" w:hAnsi="Roboto" w:cs="Helvetica"/>
                <w:sz w:val="24"/>
                <w:szCs w:val="24"/>
              </w:rPr>
              <w:t>Детям назначают по 30-100 мг/кг в сутки в 3-4 приема</w:t>
            </w:r>
          </w:p>
          <w:p w:rsidR="00487D6A" w:rsidRPr="009056D6" w:rsidRDefault="00487D6A" w:rsidP="0074784F">
            <w:pPr>
              <w:contextualSpacing/>
              <w:rPr>
                <w:sz w:val="24"/>
                <w:szCs w:val="24"/>
              </w:rPr>
            </w:pPr>
            <w:r w:rsidRPr="009056D6">
              <w:rPr>
                <w:rFonts w:ascii="Roboto" w:hAnsi="Roboto" w:cs="Helvetica"/>
                <w:sz w:val="24"/>
                <w:szCs w:val="24"/>
              </w:rPr>
              <w:t>Новорожденным и детям до 3 месяцев назначают 30 мг/кг в сутки в 2 - 3 приема.</w:t>
            </w:r>
          </w:p>
        </w:tc>
        <w:tc>
          <w:tcPr>
            <w:tcW w:w="1502" w:type="dxa"/>
          </w:tcPr>
          <w:p w:rsidR="00487D6A" w:rsidRPr="009056D6" w:rsidRDefault="00487D6A" w:rsidP="009056D6">
            <w:pPr>
              <w:jc w:val="center"/>
              <w:rPr>
                <w:sz w:val="24"/>
                <w:szCs w:val="24"/>
              </w:rPr>
            </w:pPr>
            <w:r w:rsidRPr="009056D6">
              <w:rPr>
                <w:sz w:val="24"/>
                <w:szCs w:val="24"/>
              </w:rPr>
              <w:t>А</w:t>
            </w:r>
          </w:p>
        </w:tc>
      </w:tr>
      <w:tr w:rsidR="00487D6A" w:rsidRPr="009056D6" w:rsidTr="009056D6">
        <w:tc>
          <w:tcPr>
            <w:tcW w:w="2127" w:type="dxa"/>
            <w:vMerge/>
          </w:tcPr>
          <w:p w:rsidR="00487D6A" w:rsidRPr="009056D6" w:rsidRDefault="00487D6A" w:rsidP="0074784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87D6A" w:rsidRPr="009056D6" w:rsidRDefault="00487D6A" w:rsidP="0074784F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9056D6">
              <w:rPr>
                <w:rFonts w:ascii="Times New Roman" w:hAnsi="Times New Roman"/>
                <w:sz w:val="24"/>
                <w:szCs w:val="24"/>
                <w:lang w:eastAsia="en-US"/>
              </w:rPr>
              <w:t>Цефазолин</w:t>
            </w:r>
            <w:proofErr w:type="spellEnd"/>
          </w:p>
          <w:p w:rsidR="00487D6A" w:rsidRPr="00487D6A" w:rsidRDefault="00487D6A" w:rsidP="00487D6A">
            <w:pPr>
              <w:pStyle w:val="ab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87D6A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</w:tc>
        <w:tc>
          <w:tcPr>
            <w:tcW w:w="4394" w:type="dxa"/>
          </w:tcPr>
          <w:p w:rsidR="00487D6A" w:rsidRPr="009056D6" w:rsidRDefault="00487D6A" w:rsidP="0074784F">
            <w:pPr>
              <w:contextualSpacing/>
              <w:rPr>
                <w:sz w:val="24"/>
                <w:szCs w:val="24"/>
              </w:rPr>
            </w:pPr>
            <w:r w:rsidRPr="009056D6">
              <w:rPr>
                <w:rFonts w:ascii="Roboto" w:hAnsi="Roboto" w:cs="Helvetica"/>
                <w:sz w:val="24"/>
                <w:szCs w:val="24"/>
              </w:rPr>
              <w:t>Средняя суточная доза для взрослых - 0.25-1 г; кратность введения - 2-4 раза в сутки. Максимальная суточная доза - 6 г. Детям 1 месяца и старше - 25-50 мг/кг в сутки; при тяжелом течении инфекции доза может быть увеличена до 100 мг/кг в сутки. Кратность введения - 2-4 раза в сутки.</w:t>
            </w:r>
          </w:p>
        </w:tc>
        <w:tc>
          <w:tcPr>
            <w:tcW w:w="1502" w:type="dxa"/>
          </w:tcPr>
          <w:p w:rsidR="00487D6A" w:rsidRPr="009056D6" w:rsidRDefault="00487D6A" w:rsidP="009056D6">
            <w:pPr>
              <w:jc w:val="center"/>
              <w:rPr>
                <w:sz w:val="24"/>
                <w:szCs w:val="24"/>
              </w:rPr>
            </w:pPr>
            <w:r w:rsidRPr="009056D6">
              <w:rPr>
                <w:sz w:val="24"/>
                <w:szCs w:val="24"/>
              </w:rPr>
              <w:t>А</w:t>
            </w:r>
          </w:p>
        </w:tc>
      </w:tr>
      <w:tr w:rsidR="00487D6A" w:rsidRPr="009056D6" w:rsidTr="009056D6">
        <w:tc>
          <w:tcPr>
            <w:tcW w:w="2127" w:type="dxa"/>
            <w:vMerge/>
          </w:tcPr>
          <w:p w:rsidR="00487D6A" w:rsidRPr="009056D6" w:rsidRDefault="00487D6A" w:rsidP="0074784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87D6A" w:rsidRDefault="00487D6A" w:rsidP="0074784F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9056D6">
              <w:rPr>
                <w:rFonts w:ascii="Times New Roman" w:hAnsi="Times New Roman"/>
                <w:sz w:val="24"/>
                <w:szCs w:val="24"/>
                <w:lang w:eastAsia="en-US"/>
              </w:rPr>
              <w:t>Цефиксим</w:t>
            </w:r>
            <w:proofErr w:type="spellEnd"/>
          </w:p>
          <w:p w:rsidR="00487D6A" w:rsidRPr="009056D6" w:rsidRDefault="00487D6A" w:rsidP="00487D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7D6A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</w:tc>
        <w:tc>
          <w:tcPr>
            <w:tcW w:w="4394" w:type="dxa"/>
          </w:tcPr>
          <w:p w:rsidR="00487D6A" w:rsidRPr="009056D6" w:rsidRDefault="00487D6A" w:rsidP="0074784F">
            <w:pPr>
              <w:contextualSpacing/>
              <w:rPr>
                <w:sz w:val="24"/>
                <w:szCs w:val="24"/>
              </w:rPr>
            </w:pPr>
            <w:r w:rsidRPr="009056D6">
              <w:rPr>
                <w:sz w:val="24"/>
                <w:szCs w:val="24"/>
              </w:rPr>
              <w:t>Взрослые и дети старше 12 лет и с массой тела больше 50 кг суточная доза равна по 400 мг (по 200 мг 2 раза в сутки или 400 мг 1 раз в сутки).</w:t>
            </w:r>
          </w:p>
          <w:p w:rsidR="00487D6A" w:rsidRPr="009056D6" w:rsidRDefault="00487D6A" w:rsidP="0074784F">
            <w:pPr>
              <w:contextualSpacing/>
              <w:rPr>
                <w:sz w:val="24"/>
                <w:szCs w:val="24"/>
              </w:rPr>
            </w:pPr>
            <w:r w:rsidRPr="009056D6">
              <w:rPr>
                <w:sz w:val="24"/>
                <w:szCs w:val="24"/>
              </w:rPr>
              <w:t>Дети в возрасте 0,5 – 12 лет: по 4 мг/кг каждые 12 часов или по 8 мг/кг/</w:t>
            </w:r>
            <w:proofErr w:type="spellStart"/>
            <w:r w:rsidRPr="009056D6"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502" w:type="dxa"/>
          </w:tcPr>
          <w:p w:rsidR="00487D6A" w:rsidRPr="009056D6" w:rsidRDefault="00487D6A" w:rsidP="009056D6">
            <w:pPr>
              <w:jc w:val="center"/>
              <w:rPr>
                <w:sz w:val="24"/>
                <w:szCs w:val="24"/>
              </w:rPr>
            </w:pPr>
            <w:r w:rsidRPr="009056D6">
              <w:rPr>
                <w:sz w:val="24"/>
                <w:szCs w:val="24"/>
              </w:rPr>
              <w:t>А</w:t>
            </w:r>
          </w:p>
        </w:tc>
      </w:tr>
      <w:tr w:rsidR="00487D6A" w:rsidRPr="009056D6" w:rsidTr="009056D6">
        <w:tc>
          <w:tcPr>
            <w:tcW w:w="2127" w:type="dxa"/>
            <w:vMerge/>
          </w:tcPr>
          <w:p w:rsidR="00487D6A" w:rsidRPr="009056D6" w:rsidRDefault="00487D6A" w:rsidP="0074784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87D6A" w:rsidRPr="009056D6" w:rsidRDefault="00487D6A" w:rsidP="00487D6A">
            <w:pPr>
              <w:ind w:right="305"/>
              <w:rPr>
                <w:sz w:val="24"/>
                <w:szCs w:val="24"/>
              </w:rPr>
            </w:pPr>
            <w:proofErr w:type="spellStart"/>
            <w:r w:rsidRPr="009056D6">
              <w:rPr>
                <w:sz w:val="24"/>
                <w:szCs w:val="24"/>
              </w:rPr>
              <w:t>Джозамицин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:rsidR="00487D6A" w:rsidRPr="009056D6" w:rsidRDefault="00487D6A" w:rsidP="00487D6A">
            <w:pPr>
              <w:ind w:right="305"/>
              <w:jc w:val="both"/>
              <w:rPr>
                <w:sz w:val="24"/>
                <w:szCs w:val="24"/>
              </w:rPr>
            </w:pPr>
            <w:r w:rsidRPr="009056D6">
              <w:rPr>
                <w:rFonts w:ascii="Roboto" w:hAnsi="Roboto" w:cs="Helvetica"/>
                <w:sz w:val="24"/>
                <w:szCs w:val="24"/>
              </w:rPr>
              <w:t>При приеме внутрь взрослым и детям старше 14 лет - 1-2 г в сутки в 2-3 приема. Детям в возрасте до 14 лет - 30-50 мг/кг в сутки в 3 приема.</w:t>
            </w:r>
          </w:p>
        </w:tc>
        <w:tc>
          <w:tcPr>
            <w:tcW w:w="1502" w:type="dxa"/>
          </w:tcPr>
          <w:p w:rsidR="00487D6A" w:rsidRPr="009056D6" w:rsidRDefault="00487D6A" w:rsidP="009056D6">
            <w:pPr>
              <w:jc w:val="center"/>
              <w:rPr>
                <w:sz w:val="24"/>
                <w:szCs w:val="24"/>
              </w:rPr>
            </w:pPr>
            <w:r w:rsidRPr="009056D6">
              <w:rPr>
                <w:sz w:val="24"/>
                <w:szCs w:val="24"/>
              </w:rPr>
              <w:t>А</w:t>
            </w:r>
          </w:p>
        </w:tc>
      </w:tr>
      <w:tr w:rsidR="009056D6" w:rsidRPr="009056D6" w:rsidTr="009056D6">
        <w:tc>
          <w:tcPr>
            <w:tcW w:w="2127" w:type="dxa"/>
          </w:tcPr>
          <w:p w:rsidR="0074784F" w:rsidRPr="009056D6" w:rsidRDefault="0074784F" w:rsidP="0074784F">
            <w:pPr>
              <w:spacing w:line="25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056D6">
              <w:rPr>
                <w:rFonts w:eastAsia="Calibri"/>
                <w:b/>
                <w:sz w:val="24"/>
                <w:szCs w:val="24"/>
              </w:rPr>
              <w:t>Гормональные препараты</w:t>
            </w:r>
          </w:p>
          <w:p w:rsidR="0074784F" w:rsidRPr="009056D6" w:rsidRDefault="0074784F" w:rsidP="0074784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4784F" w:rsidRPr="009056D6" w:rsidRDefault="00D76312" w:rsidP="0074784F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6D6">
              <w:rPr>
                <w:rFonts w:ascii="Times New Roman" w:hAnsi="Times New Roman"/>
                <w:sz w:val="24"/>
                <w:szCs w:val="24"/>
              </w:rPr>
              <w:t>П</w:t>
            </w:r>
            <w:r w:rsidR="0074784F" w:rsidRPr="009056D6">
              <w:rPr>
                <w:rFonts w:ascii="Times New Roman" w:hAnsi="Times New Roman"/>
                <w:sz w:val="24"/>
                <w:szCs w:val="24"/>
              </w:rPr>
              <w:t>реднизолон</w:t>
            </w:r>
          </w:p>
          <w:p w:rsidR="00D76312" w:rsidRPr="009056D6" w:rsidRDefault="00D76312" w:rsidP="00487D6A">
            <w:pPr>
              <w:shd w:val="clear" w:color="auto" w:fill="FFFFFF"/>
              <w:spacing w:after="188" w:line="313" w:lineRule="atLeast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76312" w:rsidRPr="009056D6" w:rsidRDefault="00D76312" w:rsidP="00D76312">
            <w:pPr>
              <w:shd w:val="clear" w:color="auto" w:fill="FFFFFF"/>
              <w:spacing w:after="188" w:line="313" w:lineRule="atLeast"/>
              <w:rPr>
                <w:rFonts w:ascii="Roboto" w:hAnsi="Roboto" w:cs="Helvetica"/>
                <w:sz w:val="24"/>
                <w:szCs w:val="24"/>
              </w:rPr>
            </w:pPr>
            <w:r w:rsidRPr="009056D6">
              <w:rPr>
                <w:rFonts w:ascii="Roboto" w:hAnsi="Roboto" w:cs="Helvetica"/>
                <w:sz w:val="24"/>
                <w:szCs w:val="24"/>
              </w:rPr>
              <w:t>Доза Преднизолона и продолжительность лечения устанавливается врачом индивидуально в зависимости от показаний и тяжести заболевания.</w:t>
            </w:r>
          </w:p>
          <w:p w:rsidR="00D76312" w:rsidRPr="009056D6" w:rsidRDefault="00D76312" w:rsidP="00D76312">
            <w:pPr>
              <w:shd w:val="clear" w:color="auto" w:fill="FFFFFF"/>
              <w:spacing w:after="188" w:line="313" w:lineRule="atLeast"/>
              <w:rPr>
                <w:rFonts w:ascii="Roboto" w:hAnsi="Roboto" w:cs="Helvetica"/>
                <w:sz w:val="24"/>
                <w:szCs w:val="24"/>
              </w:rPr>
            </w:pPr>
            <w:r w:rsidRPr="009056D6">
              <w:rPr>
                <w:rFonts w:ascii="Roboto" w:hAnsi="Roboto" w:cs="Helvetica"/>
                <w:sz w:val="24"/>
                <w:szCs w:val="24"/>
              </w:rPr>
              <w:t>Преднизолон вводят внутривенно (</w:t>
            </w:r>
            <w:proofErr w:type="spellStart"/>
            <w:r w:rsidRPr="009056D6">
              <w:rPr>
                <w:rFonts w:ascii="Roboto" w:hAnsi="Roboto" w:cs="Helvetica"/>
                <w:sz w:val="24"/>
                <w:szCs w:val="24"/>
              </w:rPr>
              <w:t>капельно</w:t>
            </w:r>
            <w:proofErr w:type="spellEnd"/>
            <w:r w:rsidRPr="009056D6">
              <w:rPr>
                <w:rFonts w:ascii="Roboto" w:hAnsi="Roboto" w:cs="Helvetica"/>
                <w:sz w:val="24"/>
                <w:szCs w:val="24"/>
              </w:rPr>
              <w:t xml:space="preserve"> или </w:t>
            </w:r>
            <w:proofErr w:type="spellStart"/>
            <w:r w:rsidRPr="009056D6">
              <w:rPr>
                <w:rFonts w:ascii="Roboto" w:hAnsi="Roboto" w:cs="Helvetica"/>
                <w:sz w:val="24"/>
                <w:szCs w:val="24"/>
              </w:rPr>
              <w:t>струйно</w:t>
            </w:r>
            <w:proofErr w:type="spellEnd"/>
            <w:r w:rsidRPr="009056D6">
              <w:rPr>
                <w:rFonts w:ascii="Roboto" w:hAnsi="Roboto" w:cs="Helvetica"/>
                <w:sz w:val="24"/>
                <w:szCs w:val="24"/>
              </w:rPr>
              <w:t xml:space="preserve">) в капельницах или внутримышечно. </w:t>
            </w:r>
            <w:proofErr w:type="gramStart"/>
            <w:r w:rsidRPr="009056D6">
              <w:rPr>
                <w:rFonts w:ascii="Roboto" w:hAnsi="Roboto" w:cs="Helvetica"/>
                <w:sz w:val="24"/>
                <w:szCs w:val="24"/>
              </w:rPr>
              <w:t xml:space="preserve">В/в препарат обычно вводят сначала </w:t>
            </w:r>
            <w:proofErr w:type="spellStart"/>
            <w:r w:rsidRPr="009056D6">
              <w:rPr>
                <w:rFonts w:ascii="Roboto" w:hAnsi="Roboto" w:cs="Helvetica"/>
                <w:sz w:val="24"/>
                <w:szCs w:val="24"/>
              </w:rPr>
              <w:t>струйно</w:t>
            </w:r>
            <w:proofErr w:type="spellEnd"/>
            <w:r w:rsidRPr="009056D6">
              <w:rPr>
                <w:rFonts w:ascii="Roboto" w:hAnsi="Roboto" w:cs="Helvetica"/>
                <w:sz w:val="24"/>
                <w:szCs w:val="24"/>
              </w:rPr>
              <w:t xml:space="preserve">, затем </w:t>
            </w:r>
            <w:proofErr w:type="spellStart"/>
            <w:r w:rsidRPr="009056D6">
              <w:rPr>
                <w:rFonts w:ascii="Roboto" w:hAnsi="Roboto" w:cs="Helvetica"/>
                <w:sz w:val="24"/>
                <w:szCs w:val="24"/>
              </w:rPr>
              <w:t>капельно</w:t>
            </w:r>
            <w:proofErr w:type="spellEnd"/>
            <w:proofErr w:type="gramEnd"/>
          </w:p>
          <w:p w:rsidR="0074784F" w:rsidRPr="009056D6" w:rsidRDefault="0074784F" w:rsidP="0074784F">
            <w:pPr>
              <w:pStyle w:val="ab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02" w:type="dxa"/>
          </w:tcPr>
          <w:p w:rsidR="0074784F" w:rsidRPr="009056D6" w:rsidRDefault="00E544E3" w:rsidP="009056D6">
            <w:pPr>
              <w:jc w:val="center"/>
              <w:rPr>
                <w:sz w:val="24"/>
                <w:szCs w:val="24"/>
              </w:rPr>
            </w:pPr>
            <w:r w:rsidRPr="009056D6">
              <w:rPr>
                <w:sz w:val="24"/>
                <w:szCs w:val="24"/>
              </w:rPr>
              <w:lastRenderedPageBreak/>
              <w:t>В</w:t>
            </w:r>
          </w:p>
        </w:tc>
      </w:tr>
      <w:tr w:rsidR="009056D6" w:rsidRPr="009056D6" w:rsidTr="009056D6">
        <w:tc>
          <w:tcPr>
            <w:tcW w:w="2127" w:type="dxa"/>
          </w:tcPr>
          <w:p w:rsidR="0074784F" w:rsidRPr="009056D6" w:rsidRDefault="0074784F" w:rsidP="00487D6A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4784F" w:rsidRPr="009056D6" w:rsidRDefault="00D76312" w:rsidP="0074784F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6D6">
              <w:rPr>
                <w:rFonts w:ascii="Times New Roman" w:hAnsi="Times New Roman"/>
                <w:sz w:val="24"/>
                <w:szCs w:val="24"/>
              </w:rPr>
              <w:t>Д</w:t>
            </w:r>
            <w:r w:rsidR="0074784F" w:rsidRPr="009056D6">
              <w:rPr>
                <w:rFonts w:ascii="Times New Roman" w:hAnsi="Times New Roman"/>
                <w:sz w:val="24"/>
                <w:szCs w:val="24"/>
              </w:rPr>
              <w:t>ексаметазон</w:t>
            </w:r>
            <w:proofErr w:type="spellEnd"/>
          </w:p>
          <w:p w:rsidR="00D76312" w:rsidRPr="009056D6" w:rsidRDefault="00D76312" w:rsidP="00487D6A">
            <w:pPr>
              <w:shd w:val="clear" w:color="auto" w:fill="FFFFFF"/>
              <w:spacing w:after="188" w:line="313" w:lineRule="atLeast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74784F" w:rsidRPr="009056D6" w:rsidRDefault="00D76312" w:rsidP="0074784F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56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56D6">
              <w:rPr>
                <w:rFonts w:ascii="Roboto" w:hAnsi="Roboto" w:cs="Helvetica"/>
                <w:sz w:val="24"/>
                <w:szCs w:val="24"/>
              </w:rPr>
              <w:t xml:space="preserve">Режим дозирования является индивидуальным и зависит от показаний, состояния больного и его реакции на терапию. Препарат вводят внутривенно медленно </w:t>
            </w:r>
            <w:proofErr w:type="spellStart"/>
            <w:r w:rsidRPr="009056D6">
              <w:rPr>
                <w:rFonts w:ascii="Roboto" w:hAnsi="Roboto" w:cs="Helvetica"/>
                <w:sz w:val="24"/>
                <w:szCs w:val="24"/>
              </w:rPr>
              <w:t>струйно</w:t>
            </w:r>
            <w:proofErr w:type="spellEnd"/>
            <w:r w:rsidRPr="009056D6">
              <w:rPr>
                <w:rFonts w:ascii="Roboto" w:hAnsi="Roboto" w:cs="Helvetica"/>
                <w:sz w:val="24"/>
                <w:szCs w:val="24"/>
              </w:rPr>
              <w:t xml:space="preserve"> или </w:t>
            </w:r>
            <w:proofErr w:type="spellStart"/>
            <w:r w:rsidRPr="009056D6">
              <w:rPr>
                <w:rFonts w:ascii="Roboto" w:hAnsi="Roboto" w:cs="Helvetica"/>
                <w:sz w:val="24"/>
                <w:szCs w:val="24"/>
              </w:rPr>
              <w:t>капельно</w:t>
            </w:r>
            <w:proofErr w:type="spellEnd"/>
            <w:r w:rsidRPr="009056D6">
              <w:rPr>
                <w:rFonts w:ascii="Roboto" w:hAnsi="Roboto" w:cs="Helvetica"/>
                <w:sz w:val="24"/>
                <w:szCs w:val="24"/>
              </w:rPr>
              <w:t xml:space="preserve"> (при острых и неотложных состояниях); внутримышечно</w:t>
            </w:r>
          </w:p>
        </w:tc>
        <w:tc>
          <w:tcPr>
            <w:tcW w:w="1502" w:type="dxa"/>
          </w:tcPr>
          <w:p w:rsidR="0074784F" w:rsidRPr="009056D6" w:rsidRDefault="00E544E3" w:rsidP="009056D6">
            <w:pPr>
              <w:jc w:val="center"/>
              <w:rPr>
                <w:sz w:val="24"/>
                <w:szCs w:val="24"/>
              </w:rPr>
            </w:pPr>
            <w:r w:rsidRPr="009056D6">
              <w:rPr>
                <w:sz w:val="24"/>
                <w:szCs w:val="24"/>
              </w:rPr>
              <w:t>В</w:t>
            </w:r>
          </w:p>
        </w:tc>
      </w:tr>
      <w:tr w:rsidR="00487D6A" w:rsidRPr="009056D6" w:rsidTr="009056D6">
        <w:tc>
          <w:tcPr>
            <w:tcW w:w="2127" w:type="dxa"/>
            <w:vMerge w:val="restart"/>
          </w:tcPr>
          <w:p w:rsidR="00487D6A" w:rsidRPr="009056D6" w:rsidRDefault="00487D6A" w:rsidP="0074784F">
            <w:pPr>
              <w:spacing w:line="25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056D6">
              <w:rPr>
                <w:rFonts w:eastAsia="Calibri"/>
                <w:b/>
                <w:sz w:val="24"/>
                <w:szCs w:val="24"/>
              </w:rPr>
              <w:t>Нестероидные противовоспалительные</w:t>
            </w:r>
          </w:p>
          <w:p w:rsidR="00487D6A" w:rsidRPr="009056D6" w:rsidRDefault="00487D6A" w:rsidP="0074784F">
            <w:pPr>
              <w:spacing w:line="25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препараты</w:t>
            </w:r>
          </w:p>
        </w:tc>
        <w:tc>
          <w:tcPr>
            <w:tcW w:w="2268" w:type="dxa"/>
          </w:tcPr>
          <w:p w:rsidR="00487D6A" w:rsidRDefault="00487D6A" w:rsidP="0074784F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Ацетаминофен</w:t>
            </w:r>
            <w:proofErr w:type="spellEnd"/>
          </w:p>
          <w:p w:rsidR="00487D6A" w:rsidRPr="00487D6A" w:rsidRDefault="00487D6A" w:rsidP="00487D6A">
            <w:pPr>
              <w:pStyle w:val="ab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87D6A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</w:tc>
        <w:tc>
          <w:tcPr>
            <w:tcW w:w="4394" w:type="dxa"/>
          </w:tcPr>
          <w:p w:rsidR="00487D6A" w:rsidRPr="009056D6" w:rsidRDefault="00487D6A" w:rsidP="003623BA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9056D6">
              <w:rPr>
                <w:rFonts w:ascii="Times New Roman" w:hAnsi="Times New Roman"/>
                <w:sz w:val="24"/>
                <w:szCs w:val="24"/>
              </w:rPr>
              <w:t xml:space="preserve">10-15  мг/кг разовая доза внутрь Максимальная суточная доза </w:t>
            </w:r>
            <w:proofErr w:type="spellStart"/>
            <w:r w:rsidRPr="009056D6">
              <w:rPr>
                <w:rFonts w:ascii="Times New Roman" w:hAnsi="Times New Roman"/>
                <w:sz w:val="24"/>
                <w:szCs w:val="24"/>
              </w:rPr>
              <w:t>Ацетаминофена</w:t>
            </w:r>
            <w:proofErr w:type="spellEnd"/>
            <w:r w:rsidRPr="009056D6">
              <w:rPr>
                <w:rFonts w:ascii="Times New Roman" w:hAnsi="Times New Roman"/>
                <w:sz w:val="24"/>
                <w:szCs w:val="24"/>
              </w:rPr>
              <w:t xml:space="preserve"> в таблетках для младенцев до полугода составляет 350 мг, до года – 500 мг, до трех лет – 750 мг, до 6 лет – 1 грамм, до 9 лет – 1,5 грамма, до 12 лет – 2 грамма.     Кратность приема – 4 раза/сутки с интервалом между приемами 4 часа и более. Максимальная длительность  лечения– 3 дня (в качестве жаропонижающего препарата) и 5 дней (при приеме в качестве анальгетика).</w:t>
            </w:r>
          </w:p>
        </w:tc>
        <w:tc>
          <w:tcPr>
            <w:tcW w:w="1502" w:type="dxa"/>
          </w:tcPr>
          <w:p w:rsidR="00487D6A" w:rsidRPr="009056D6" w:rsidRDefault="00487D6A" w:rsidP="009056D6">
            <w:pPr>
              <w:jc w:val="center"/>
              <w:rPr>
                <w:sz w:val="24"/>
                <w:szCs w:val="24"/>
              </w:rPr>
            </w:pPr>
            <w:r w:rsidRPr="009056D6">
              <w:rPr>
                <w:sz w:val="24"/>
                <w:szCs w:val="24"/>
              </w:rPr>
              <w:t>В</w:t>
            </w:r>
          </w:p>
        </w:tc>
      </w:tr>
      <w:tr w:rsidR="00487D6A" w:rsidRPr="009056D6" w:rsidTr="009056D6">
        <w:tc>
          <w:tcPr>
            <w:tcW w:w="2127" w:type="dxa"/>
            <w:vMerge/>
          </w:tcPr>
          <w:p w:rsidR="00487D6A" w:rsidRPr="009056D6" w:rsidRDefault="00487D6A" w:rsidP="0074784F">
            <w:pPr>
              <w:spacing w:line="25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87D6A" w:rsidRDefault="00487D6A" w:rsidP="0074784F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6D6">
              <w:rPr>
                <w:rFonts w:ascii="Times New Roman" w:hAnsi="Times New Roman"/>
                <w:sz w:val="24"/>
                <w:szCs w:val="24"/>
              </w:rPr>
              <w:t xml:space="preserve">Ибупрофен  </w:t>
            </w:r>
          </w:p>
          <w:p w:rsidR="00487D6A" w:rsidRPr="009056D6" w:rsidRDefault="00487D6A" w:rsidP="00487D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D6A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</w:tc>
        <w:tc>
          <w:tcPr>
            <w:tcW w:w="4394" w:type="dxa"/>
          </w:tcPr>
          <w:p w:rsidR="00487D6A" w:rsidRPr="009056D6" w:rsidRDefault="00487D6A" w:rsidP="003623B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6D6">
              <w:rPr>
                <w:rFonts w:ascii="Times New Roman" w:hAnsi="Times New Roman"/>
                <w:sz w:val="24"/>
                <w:szCs w:val="24"/>
              </w:rPr>
              <w:t>200-800 мг, частота приема - 3-4 раза/</w:t>
            </w:r>
            <w:proofErr w:type="spellStart"/>
            <w:r w:rsidRPr="009056D6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9056D6">
              <w:rPr>
                <w:rFonts w:ascii="Times New Roman" w:hAnsi="Times New Roman"/>
                <w:sz w:val="24"/>
                <w:szCs w:val="24"/>
              </w:rPr>
              <w:t>; для детей - 20-40 мг/кг/</w:t>
            </w:r>
            <w:proofErr w:type="spellStart"/>
            <w:r w:rsidRPr="009056D6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9056D6">
              <w:rPr>
                <w:rFonts w:ascii="Times New Roman" w:hAnsi="Times New Roman"/>
                <w:sz w:val="24"/>
                <w:szCs w:val="24"/>
              </w:rPr>
              <w:t xml:space="preserve"> в несколько приемов.</w:t>
            </w:r>
          </w:p>
        </w:tc>
        <w:tc>
          <w:tcPr>
            <w:tcW w:w="1502" w:type="dxa"/>
          </w:tcPr>
          <w:p w:rsidR="00487D6A" w:rsidRPr="009056D6" w:rsidRDefault="00487D6A" w:rsidP="009056D6">
            <w:pPr>
              <w:jc w:val="center"/>
              <w:rPr>
                <w:sz w:val="24"/>
                <w:szCs w:val="24"/>
              </w:rPr>
            </w:pPr>
            <w:r w:rsidRPr="009056D6">
              <w:rPr>
                <w:sz w:val="24"/>
                <w:szCs w:val="24"/>
              </w:rPr>
              <w:t>В</w:t>
            </w:r>
          </w:p>
        </w:tc>
      </w:tr>
      <w:tr w:rsidR="00487D6A" w:rsidRPr="009056D6" w:rsidTr="009056D6">
        <w:tc>
          <w:tcPr>
            <w:tcW w:w="2127" w:type="dxa"/>
            <w:vMerge/>
          </w:tcPr>
          <w:p w:rsidR="00487D6A" w:rsidRPr="009056D6" w:rsidRDefault="00487D6A" w:rsidP="0074784F">
            <w:pPr>
              <w:spacing w:line="25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87D6A" w:rsidRPr="009056D6" w:rsidRDefault="00487D6A" w:rsidP="0074784F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6D6">
              <w:rPr>
                <w:rFonts w:ascii="Times New Roman" w:hAnsi="Times New Roman"/>
                <w:sz w:val="24"/>
                <w:szCs w:val="24"/>
              </w:rPr>
              <w:t>Кетопрофен</w:t>
            </w:r>
            <w:proofErr w:type="spellEnd"/>
          </w:p>
        </w:tc>
        <w:tc>
          <w:tcPr>
            <w:tcW w:w="4394" w:type="dxa"/>
          </w:tcPr>
          <w:p w:rsidR="00487D6A" w:rsidRPr="009056D6" w:rsidRDefault="00487D6A" w:rsidP="003623B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6D6">
              <w:rPr>
                <w:rFonts w:ascii="Times New Roman" w:hAnsi="Times New Roman"/>
                <w:sz w:val="24"/>
                <w:szCs w:val="24"/>
              </w:rPr>
              <w:t>100мг однократно. 300 мг суточная доза.</w:t>
            </w:r>
          </w:p>
          <w:p w:rsidR="00487D6A" w:rsidRPr="009056D6" w:rsidRDefault="00487D6A" w:rsidP="003623B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6D6">
              <w:rPr>
                <w:rFonts w:ascii="Times New Roman" w:hAnsi="Times New Roman"/>
                <w:sz w:val="24"/>
                <w:szCs w:val="24"/>
              </w:rPr>
              <w:t>Противопоказан: детский возраст до 18 лет - для инъекций, до 6 лет - для геля, до 15 лет - для таблеток.</w:t>
            </w:r>
          </w:p>
        </w:tc>
        <w:tc>
          <w:tcPr>
            <w:tcW w:w="1502" w:type="dxa"/>
          </w:tcPr>
          <w:p w:rsidR="00487D6A" w:rsidRPr="009056D6" w:rsidRDefault="00487D6A" w:rsidP="009056D6">
            <w:pPr>
              <w:jc w:val="center"/>
              <w:rPr>
                <w:sz w:val="24"/>
                <w:szCs w:val="24"/>
              </w:rPr>
            </w:pPr>
            <w:r w:rsidRPr="009056D6">
              <w:rPr>
                <w:sz w:val="24"/>
                <w:szCs w:val="24"/>
              </w:rPr>
              <w:t>В</w:t>
            </w:r>
          </w:p>
        </w:tc>
      </w:tr>
      <w:tr w:rsidR="00487D6A" w:rsidRPr="009056D6" w:rsidTr="009056D6">
        <w:tc>
          <w:tcPr>
            <w:tcW w:w="2127" w:type="dxa"/>
            <w:vMerge w:val="restart"/>
          </w:tcPr>
          <w:p w:rsidR="00487D6A" w:rsidRPr="009056D6" w:rsidRDefault="00487D6A" w:rsidP="0074784F">
            <w:pPr>
              <w:spacing w:line="25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056D6">
              <w:rPr>
                <w:b/>
                <w:sz w:val="24"/>
                <w:szCs w:val="24"/>
              </w:rPr>
              <w:t>Противогистаминные средства</w:t>
            </w:r>
          </w:p>
          <w:p w:rsidR="00487D6A" w:rsidRPr="009056D6" w:rsidRDefault="00487D6A" w:rsidP="0074784F">
            <w:pPr>
              <w:spacing w:line="25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87D6A" w:rsidRDefault="00487D6A" w:rsidP="0074784F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6D6">
              <w:rPr>
                <w:rFonts w:ascii="Times New Roman" w:hAnsi="Times New Roman"/>
                <w:sz w:val="24"/>
                <w:szCs w:val="24"/>
              </w:rPr>
              <w:t>Клемастин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7D6A" w:rsidRPr="009056D6" w:rsidRDefault="00487D6A" w:rsidP="00487D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D6A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</w:tc>
        <w:tc>
          <w:tcPr>
            <w:tcW w:w="4394" w:type="dxa"/>
          </w:tcPr>
          <w:p w:rsidR="00487D6A" w:rsidRPr="009056D6" w:rsidRDefault="00487D6A" w:rsidP="003623B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6D6">
              <w:rPr>
                <w:rFonts w:ascii="Times New Roman" w:hAnsi="Times New Roman"/>
                <w:sz w:val="24"/>
                <w:szCs w:val="24"/>
              </w:rPr>
              <w:t>Внутрь, до еды, по 1 мг 2 раза в сутки, при необходимости дозу увеличивают до 3-6 мг/</w:t>
            </w:r>
            <w:proofErr w:type="spellStart"/>
            <w:r w:rsidRPr="009056D6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9056D6">
              <w:rPr>
                <w:rFonts w:ascii="Times New Roman" w:hAnsi="Times New Roman"/>
                <w:sz w:val="24"/>
                <w:szCs w:val="24"/>
              </w:rPr>
              <w:t>. Детям в возрасте от 6 до 12 лет назначают по 0.5 мг утром и вечером (2 раза в день), в возрасте от 1 года до 6 лет – сироп 0.67 мг (1 ч</w:t>
            </w:r>
            <w:proofErr w:type="gramStart"/>
            <w:r w:rsidRPr="009056D6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9056D6">
              <w:rPr>
                <w:rFonts w:ascii="Times New Roman" w:hAnsi="Times New Roman"/>
                <w:sz w:val="24"/>
                <w:szCs w:val="24"/>
              </w:rPr>
              <w:t>ожка).</w:t>
            </w:r>
          </w:p>
        </w:tc>
        <w:tc>
          <w:tcPr>
            <w:tcW w:w="1502" w:type="dxa"/>
          </w:tcPr>
          <w:p w:rsidR="00487D6A" w:rsidRPr="009056D6" w:rsidRDefault="00487D6A" w:rsidP="009056D6">
            <w:pPr>
              <w:jc w:val="center"/>
              <w:rPr>
                <w:sz w:val="24"/>
                <w:szCs w:val="24"/>
              </w:rPr>
            </w:pPr>
            <w:r w:rsidRPr="009056D6">
              <w:rPr>
                <w:sz w:val="24"/>
                <w:szCs w:val="24"/>
              </w:rPr>
              <w:t>В</w:t>
            </w:r>
          </w:p>
        </w:tc>
      </w:tr>
      <w:tr w:rsidR="00487D6A" w:rsidRPr="009056D6" w:rsidTr="009056D6">
        <w:tc>
          <w:tcPr>
            <w:tcW w:w="2127" w:type="dxa"/>
            <w:vMerge/>
          </w:tcPr>
          <w:p w:rsidR="00487D6A" w:rsidRPr="009056D6" w:rsidRDefault="00487D6A" w:rsidP="0074784F">
            <w:pPr>
              <w:spacing w:line="25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87D6A" w:rsidRPr="009056D6" w:rsidRDefault="00487D6A" w:rsidP="0074784F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6D6">
              <w:rPr>
                <w:rFonts w:ascii="Times New Roman" w:hAnsi="Times New Roman"/>
                <w:sz w:val="24"/>
                <w:szCs w:val="24"/>
              </w:rPr>
              <w:t>лоратадин</w:t>
            </w:r>
            <w:proofErr w:type="spellEnd"/>
          </w:p>
        </w:tc>
        <w:tc>
          <w:tcPr>
            <w:tcW w:w="4394" w:type="dxa"/>
          </w:tcPr>
          <w:p w:rsidR="00487D6A" w:rsidRPr="009056D6" w:rsidRDefault="00487D6A" w:rsidP="003623B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6D6">
              <w:rPr>
                <w:rFonts w:ascii="Times New Roman" w:hAnsi="Times New Roman"/>
                <w:sz w:val="24"/>
                <w:szCs w:val="24"/>
              </w:rPr>
              <w:t>10 мг/</w:t>
            </w:r>
            <w:proofErr w:type="spellStart"/>
            <w:r w:rsidRPr="009056D6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</w:p>
          <w:p w:rsidR="00487D6A" w:rsidRPr="009056D6" w:rsidRDefault="00487D6A" w:rsidP="003623BA">
            <w:pPr>
              <w:rPr>
                <w:sz w:val="24"/>
                <w:szCs w:val="24"/>
              </w:rPr>
            </w:pPr>
            <w:r w:rsidRPr="009056D6">
              <w:rPr>
                <w:sz w:val="24"/>
                <w:szCs w:val="24"/>
              </w:rPr>
              <w:t>Дети с массой тела свыше 30 кг  по 1 таблетке (10 мг) в сутки или сиропа из расчета 10 мг действующего вещества.</w:t>
            </w:r>
          </w:p>
          <w:p w:rsidR="00487D6A" w:rsidRPr="009056D6" w:rsidRDefault="00487D6A" w:rsidP="003623BA">
            <w:pPr>
              <w:rPr>
                <w:sz w:val="24"/>
                <w:szCs w:val="24"/>
              </w:rPr>
            </w:pPr>
            <w:r w:rsidRPr="009056D6">
              <w:rPr>
                <w:sz w:val="24"/>
                <w:szCs w:val="24"/>
              </w:rPr>
              <w:t>Дети с массой тела ниже 30 кг таблетку делят на 2 дня или   5 мг  сутки</w:t>
            </w:r>
          </w:p>
          <w:p w:rsidR="00487D6A" w:rsidRPr="009056D6" w:rsidRDefault="00487D6A" w:rsidP="003623B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2" w:type="dxa"/>
          </w:tcPr>
          <w:p w:rsidR="00487D6A" w:rsidRPr="009056D6" w:rsidRDefault="00487D6A" w:rsidP="009056D6">
            <w:pPr>
              <w:jc w:val="center"/>
              <w:rPr>
                <w:sz w:val="24"/>
                <w:szCs w:val="24"/>
              </w:rPr>
            </w:pPr>
          </w:p>
        </w:tc>
      </w:tr>
    </w:tbl>
    <w:p w:rsidR="0074784F" w:rsidRPr="00D64D1F" w:rsidRDefault="0074784F" w:rsidP="0074784F">
      <w:pPr>
        <w:jc w:val="both"/>
        <w:rPr>
          <w:b/>
          <w:color w:val="333333"/>
          <w:sz w:val="28"/>
          <w:szCs w:val="28"/>
        </w:rPr>
      </w:pPr>
    </w:p>
    <w:p w:rsidR="0074784F" w:rsidRPr="00487D6A" w:rsidRDefault="0074784F" w:rsidP="0074784F">
      <w:pPr>
        <w:pStyle w:val="a4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487D6A">
        <w:rPr>
          <w:b/>
          <w:sz w:val="28"/>
          <w:szCs w:val="28"/>
        </w:rPr>
        <w:t>Перечень дополнительных лекарственных средств</w:t>
      </w:r>
      <w:r w:rsidR="00487D6A">
        <w:rPr>
          <w:b/>
          <w:sz w:val="28"/>
          <w:szCs w:val="28"/>
        </w:rPr>
        <w:t xml:space="preserve"> </w:t>
      </w:r>
      <w:r w:rsidR="00487D6A" w:rsidRPr="009056D6">
        <w:rPr>
          <w:b/>
          <w:sz w:val="28"/>
          <w:szCs w:val="28"/>
        </w:rPr>
        <w:t>(имеющ</w:t>
      </w:r>
      <w:r w:rsidR="00487D6A">
        <w:rPr>
          <w:b/>
          <w:sz w:val="28"/>
          <w:szCs w:val="28"/>
        </w:rPr>
        <w:t>их менее 100% вероятность применения):</w:t>
      </w: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2409"/>
        <w:gridCol w:w="4253"/>
        <w:gridCol w:w="1417"/>
      </w:tblGrid>
      <w:tr w:rsidR="00487D6A" w:rsidRPr="00487D6A" w:rsidTr="00487D6A">
        <w:tc>
          <w:tcPr>
            <w:tcW w:w="2127" w:type="dxa"/>
          </w:tcPr>
          <w:p w:rsidR="00487D6A" w:rsidRPr="009056D6" w:rsidRDefault="00487D6A" w:rsidP="007B4E22">
            <w:pPr>
              <w:jc w:val="center"/>
              <w:rPr>
                <w:b/>
                <w:sz w:val="24"/>
                <w:szCs w:val="24"/>
              </w:rPr>
            </w:pPr>
            <w:r w:rsidRPr="009056D6">
              <w:rPr>
                <w:b/>
                <w:sz w:val="24"/>
                <w:szCs w:val="24"/>
              </w:rPr>
              <w:t>Лекарственная группа</w:t>
            </w:r>
          </w:p>
          <w:p w:rsidR="00487D6A" w:rsidRPr="009056D6" w:rsidRDefault="00487D6A" w:rsidP="007B4E2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487D6A" w:rsidRPr="009056D6" w:rsidRDefault="00487D6A" w:rsidP="007B4E22">
            <w:pPr>
              <w:jc w:val="center"/>
              <w:rPr>
                <w:b/>
                <w:sz w:val="24"/>
                <w:szCs w:val="24"/>
              </w:rPr>
            </w:pPr>
            <w:r w:rsidRPr="009056D6">
              <w:rPr>
                <w:b/>
                <w:sz w:val="24"/>
                <w:szCs w:val="24"/>
              </w:rPr>
              <w:t>Международное непатентованное наименование ЛС</w:t>
            </w:r>
          </w:p>
        </w:tc>
        <w:tc>
          <w:tcPr>
            <w:tcW w:w="4253" w:type="dxa"/>
          </w:tcPr>
          <w:p w:rsidR="00487D6A" w:rsidRPr="009056D6" w:rsidRDefault="00487D6A" w:rsidP="007B4E22">
            <w:pPr>
              <w:jc w:val="center"/>
              <w:rPr>
                <w:b/>
                <w:sz w:val="24"/>
                <w:szCs w:val="24"/>
              </w:rPr>
            </w:pPr>
            <w:r w:rsidRPr="009056D6">
              <w:rPr>
                <w:b/>
                <w:sz w:val="24"/>
                <w:szCs w:val="24"/>
              </w:rPr>
              <w:t>Способ применения</w:t>
            </w:r>
          </w:p>
          <w:p w:rsidR="00487D6A" w:rsidRPr="009056D6" w:rsidRDefault="00487D6A" w:rsidP="007B4E2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87D6A" w:rsidRPr="009056D6" w:rsidRDefault="00487D6A" w:rsidP="007B4E22">
            <w:pPr>
              <w:jc w:val="center"/>
              <w:rPr>
                <w:b/>
                <w:sz w:val="24"/>
                <w:szCs w:val="24"/>
              </w:rPr>
            </w:pPr>
            <w:r w:rsidRPr="009056D6">
              <w:rPr>
                <w:b/>
                <w:sz w:val="24"/>
                <w:szCs w:val="24"/>
              </w:rPr>
              <w:t>Уровень доказательности</w:t>
            </w:r>
          </w:p>
          <w:p w:rsidR="00487D6A" w:rsidRPr="009056D6" w:rsidRDefault="00487D6A" w:rsidP="007B4E22">
            <w:pPr>
              <w:jc w:val="center"/>
              <w:rPr>
                <w:sz w:val="24"/>
                <w:szCs w:val="24"/>
              </w:rPr>
            </w:pPr>
          </w:p>
        </w:tc>
      </w:tr>
      <w:tr w:rsidR="00487D6A" w:rsidRPr="00487D6A" w:rsidTr="00487D6A">
        <w:tc>
          <w:tcPr>
            <w:tcW w:w="2127" w:type="dxa"/>
            <w:vMerge w:val="restart"/>
          </w:tcPr>
          <w:p w:rsidR="00487D6A" w:rsidRPr="00487D6A" w:rsidRDefault="00487D6A" w:rsidP="007B4E22">
            <w:pPr>
              <w:spacing w:line="25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87D6A">
              <w:rPr>
                <w:rStyle w:val="ad"/>
                <w:rFonts w:eastAsia="Calibri"/>
              </w:rPr>
              <w:t>Ненаркотическ</w:t>
            </w:r>
            <w:r w:rsidRPr="00487D6A">
              <w:rPr>
                <w:rStyle w:val="ad"/>
                <w:rFonts w:eastAsia="Calibri"/>
              </w:rPr>
              <w:lastRenderedPageBreak/>
              <w:t>ие анальгетики</w:t>
            </w:r>
          </w:p>
          <w:p w:rsidR="00487D6A" w:rsidRPr="00487D6A" w:rsidRDefault="00487D6A" w:rsidP="0074784F">
            <w:pPr>
              <w:spacing w:line="25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487D6A" w:rsidRPr="00487D6A" w:rsidRDefault="00487D6A" w:rsidP="00487D6A">
            <w:pPr>
              <w:pStyle w:val="a4"/>
              <w:tabs>
                <w:tab w:val="left" w:pos="426"/>
              </w:tabs>
              <w:ind w:left="0"/>
              <w:jc w:val="both"/>
              <w:rPr>
                <w:rFonts w:eastAsia="TimesNewRoman"/>
                <w:sz w:val="24"/>
                <w:szCs w:val="24"/>
              </w:rPr>
            </w:pPr>
            <w:proofErr w:type="spellStart"/>
            <w:r w:rsidRPr="00487D6A">
              <w:rPr>
                <w:rFonts w:eastAsia="TimesNewRoman"/>
                <w:sz w:val="24"/>
                <w:szCs w:val="24"/>
              </w:rPr>
              <w:lastRenderedPageBreak/>
              <w:t>Метамизол</w:t>
            </w:r>
            <w:proofErr w:type="spellEnd"/>
            <w:r w:rsidRPr="00487D6A">
              <w:rPr>
                <w:rFonts w:eastAsia="TimesNewRoman"/>
                <w:sz w:val="24"/>
                <w:szCs w:val="24"/>
              </w:rPr>
              <w:t xml:space="preserve"> натрия </w:t>
            </w:r>
          </w:p>
        </w:tc>
        <w:tc>
          <w:tcPr>
            <w:tcW w:w="4253" w:type="dxa"/>
          </w:tcPr>
          <w:p w:rsidR="00487D6A" w:rsidRPr="00487D6A" w:rsidRDefault="00487D6A" w:rsidP="007B4E22">
            <w:pPr>
              <w:pStyle w:val="4"/>
              <w:shd w:val="clear" w:color="auto" w:fill="auto"/>
              <w:spacing w:after="0" w:line="240" w:lineRule="auto"/>
              <w:ind w:left="120" w:firstLine="0"/>
              <w:jc w:val="left"/>
              <w:rPr>
                <w:rFonts w:eastAsia="TimesNewRoman"/>
                <w:sz w:val="24"/>
                <w:szCs w:val="24"/>
              </w:rPr>
            </w:pPr>
            <w:r w:rsidRPr="00487D6A">
              <w:rPr>
                <w:rFonts w:eastAsia="TimesNewRoman"/>
                <w:sz w:val="24"/>
                <w:szCs w:val="24"/>
              </w:rPr>
              <w:t xml:space="preserve">50% - 2,0 мл </w:t>
            </w:r>
          </w:p>
          <w:p w:rsidR="00487D6A" w:rsidRPr="00487D6A" w:rsidRDefault="00487D6A" w:rsidP="007B4E22">
            <w:pPr>
              <w:pStyle w:val="4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487D6A">
              <w:rPr>
                <w:sz w:val="24"/>
                <w:szCs w:val="24"/>
              </w:rPr>
              <w:lastRenderedPageBreak/>
              <w:t xml:space="preserve">детям вводят по 0,1 – 0,5 мл. </w:t>
            </w:r>
            <w:proofErr w:type="gramStart"/>
            <w:r w:rsidRPr="00487D6A">
              <w:rPr>
                <w:sz w:val="24"/>
                <w:szCs w:val="24"/>
              </w:rPr>
              <w:t>Внутрь, после еды, или ректально 2 – 3 раза в день по 250 – 500 мг, максимальная разовая доза равна 1 г, суточная — 3 г. Для детей 2 – 3 раза в день обычная доза 2 – 3 лет — 50 – 100 мг, 4 – 5 лет — 100 – 200 мг, 6 – 7 лет — 200 мг, 8 – 14 лет — 250 – 300 мг.</w:t>
            </w:r>
            <w:proofErr w:type="gramEnd"/>
          </w:p>
        </w:tc>
        <w:tc>
          <w:tcPr>
            <w:tcW w:w="1417" w:type="dxa"/>
          </w:tcPr>
          <w:p w:rsidR="00487D6A" w:rsidRPr="00487D6A" w:rsidRDefault="00487D6A" w:rsidP="0074784F">
            <w:pPr>
              <w:jc w:val="both"/>
              <w:rPr>
                <w:b/>
                <w:color w:val="333333"/>
              </w:rPr>
            </w:pPr>
          </w:p>
        </w:tc>
      </w:tr>
      <w:tr w:rsidR="00487D6A" w:rsidRPr="00487D6A" w:rsidTr="00487D6A">
        <w:tc>
          <w:tcPr>
            <w:tcW w:w="2127" w:type="dxa"/>
            <w:vMerge/>
          </w:tcPr>
          <w:p w:rsidR="00487D6A" w:rsidRPr="00487D6A" w:rsidRDefault="00487D6A" w:rsidP="0074784F">
            <w:pPr>
              <w:spacing w:line="25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487D6A" w:rsidRPr="00487D6A" w:rsidRDefault="00487D6A" w:rsidP="00487D6A">
            <w:pPr>
              <w:pStyle w:val="a4"/>
              <w:tabs>
                <w:tab w:val="left" w:pos="426"/>
              </w:tabs>
              <w:ind w:left="0"/>
              <w:jc w:val="both"/>
              <w:rPr>
                <w:rFonts w:eastAsia="TimesNewRoman"/>
                <w:sz w:val="24"/>
                <w:szCs w:val="24"/>
              </w:rPr>
            </w:pPr>
            <w:proofErr w:type="spellStart"/>
            <w:r w:rsidRPr="00487D6A">
              <w:rPr>
                <w:rFonts w:eastAsia="TimesNewRoman"/>
                <w:sz w:val="24"/>
                <w:szCs w:val="24"/>
              </w:rPr>
              <w:t>Дифенгидрамин</w:t>
            </w:r>
            <w:proofErr w:type="spellEnd"/>
            <w:r w:rsidRPr="00487D6A">
              <w:rPr>
                <w:rFonts w:eastAsia="TimesNew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487D6A" w:rsidRPr="00487D6A" w:rsidRDefault="00487D6A" w:rsidP="003623BA">
            <w:pPr>
              <w:pStyle w:val="4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487D6A">
              <w:rPr>
                <w:rFonts w:eastAsia="TimesNewRoman"/>
                <w:sz w:val="24"/>
                <w:szCs w:val="24"/>
              </w:rPr>
              <w:t>1% - 1,0 мл  из расчета 0,1 мл на 1 год жизни ребенка</w:t>
            </w:r>
          </w:p>
        </w:tc>
        <w:tc>
          <w:tcPr>
            <w:tcW w:w="1417" w:type="dxa"/>
          </w:tcPr>
          <w:p w:rsidR="00487D6A" w:rsidRPr="00487D6A" w:rsidRDefault="00487D6A" w:rsidP="0074784F">
            <w:pPr>
              <w:jc w:val="both"/>
              <w:rPr>
                <w:b/>
                <w:color w:val="333333"/>
                <w:sz w:val="24"/>
                <w:szCs w:val="24"/>
              </w:rPr>
            </w:pPr>
          </w:p>
        </w:tc>
      </w:tr>
      <w:tr w:rsidR="00487D6A" w:rsidRPr="00487D6A" w:rsidTr="00487D6A">
        <w:tc>
          <w:tcPr>
            <w:tcW w:w="2127" w:type="dxa"/>
            <w:vMerge w:val="restart"/>
          </w:tcPr>
          <w:p w:rsidR="00487D6A" w:rsidRPr="00487D6A" w:rsidRDefault="00487D6A" w:rsidP="0074784F">
            <w:pPr>
              <w:spacing w:line="256" w:lineRule="auto"/>
              <w:jc w:val="center"/>
              <w:rPr>
                <w:rStyle w:val="ad"/>
                <w:rFonts w:eastAsia="Calibri"/>
              </w:rPr>
            </w:pPr>
            <w:r w:rsidRPr="00487D6A">
              <w:rPr>
                <w:rStyle w:val="ad"/>
                <w:rFonts w:eastAsiaTheme="minorEastAsia"/>
              </w:rPr>
              <w:t>Антисептические препараты</w:t>
            </w:r>
          </w:p>
          <w:p w:rsidR="00487D6A" w:rsidRPr="00487D6A" w:rsidRDefault="00487D6A" w:rsidP="0074784F">
            <w:pPr>
              <w:spacing w:line="256" w:lineRule="auto"/>
              <w:jc w:val="center"/>
              <w:rPr>
                <w:rStyle w:val="ad"/>
                <w:rFonts w:eastAsia="Calibri"/>
              </w:rPr>
            </w:pPr>
          </w:p>
        </w:tc>
        <w:tc>
          <w:tcPr>
            <w:tcW w:w="2409" w:type="dxa"/>
          </w:tcPr>
          <w:p w:rsidR="00487D6A" w:rsidRPr="00487D6A" w:rsidRDefault="00487D6A" w:rsidP="0074784F">
            <w:pPr>
              <w:pStyle w:val="4"/>
              <w:shd w:val="clear" w:color="auto" w:fill="auto"/>
              <w:spacing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487D6A">
              <w:rPr>
                <w:rStyle w:val="ad"/>
                <w:b w:val="0"/>
              </w:rPr>
              <w:t>Перекись водорода</w:t>
            </w:r>
          </w:p>
        </w:tc>
        <w:tc>
          <w:tcPr>
            <w:tcW w:w="4253" w:type="dxa"/>
          </w:tcPr>
          <w:p w:rsidR="00487D6A" w:rsidRPr="00487D6A" w:rsidRDefault="00487D6A" w:rsidP="003623BA">
            <w:pPr>
              <w:pStyle w:val="4"/>
              <w:shd w:val="clear" w:color="auto" w:fill="auto"/>
              <w:spacing w:after="0" w:line="240" w:lineRule="auto"/>
              <w:ind w:left="120" w:firstLine="0"/>
              <w:jc w:val="left"/>
              <w:rPr>
                <w:rFonts w:eastAsia="TimesNewRoman"/>
                <w:sz w:val="24"/>
                <w:szCs w:val="24"/>
              </w:rPr>
            </w:pPr>
            <w:r w:rsidRPr="00487D6A">
              <w:rPr>
                <w:rFonts w:eastAsia="TimesNewRoman"/>
                <w:sz w:val="24"/>
                <w:szCs w:val="24"/>
              </w:rPr>
              <w:t>3% раствор по 100 мл</w:t>
            </w:r>
          </w:p>
        </w:tc>
        <w:tc>
          <w:tcPr>
            <w:tcW w:w="1417" w:type="dxa"/>
          </w:tcPr>
          <w:p w:rsidR="00487D6A" w:rsidRPr="00487D6A" w:rsidRDefault="00487D6A" w:rsidP="00487D6A">
            <w:pPr>
              <w:jc w:val="center"/>
              <w:rPr>
                <w:sz w:val="24"/>
                <w:szCs w:val="24"/>
              </w:rPr>
            </w:pPr>
            <w:r w:rsidRPr="00487D6A">
              <w:rPr>
                <w:sz w:val="24"/>
                <w:szCs w:val="24"/>
              </w:rPr>
              <w:t>С</w:t>
            </w:r>
          </w:p>
        </w:tc>
      </w:tr>
      <w:tr w:rsidR="00487D6A" w:rsidRPr="00487D6A" w:rsidTr="00487D6A">
        <w:tc>
          <w:tcPr>
            <w:tcW w:w="2127" w:type="dxa"/>
            <w:vMerge/>
          </w:tcPr>
          <w:p w:rsidR="00487D6A" w:rsidRPr="00487D6A" w:rsidRDefault="00487D6A" w:rsidP="0074784F">
            <w:pPr>
              <w:spacing w:line="256" w:lineRule="auto"/>
              <w:jc w:val="center"/>
              <w:rPr>
                <w:rStyle w:val="ad"/>
                <w:rFonts w:eastAsiaTheme="minorEastAsia"/>
              </w:rPr>
            </w:pPr>
          </w:p>
        </w:tc>
        <w:tc>
          <w:tcPr>
            <w:tcW w:w="2409" w:type="dxa"/>
          </w:tcPr>
          <w:p w:rsidR="00487D6A" w:rsidRPr="00487D6A" w:rsidRDefault="00487D6A" w:rsidP="0074784F">
            <w:pPr>
              <w:pStyle w:val="4"/>
              <w:shd w:val="clear" w:color="auto" w:fill="auto"/>
              <w:spacing w:after="0" w:line="240" w:lineRule="auto"/>
              <w:ind w:firstLine="0"/>
              <w:jc w:val="left"/>
              <w:rPr>
                <w:rStyle w:val="ad"/>
                <w:b w:val="0"/>
              </w:rPr>
            </w:pPr>
            <w:proofErr w:type="spellStart"/>
            <w:r w:rsidRPr="00487D6A">
              <w:rPr>
                <w:rStyle w:val="ad"/>
                <w:b w:val="0"/>
              </w:rPr>
              <w:t>Повидон</w:t>
            </w:r>
            <w:proofErr w:type="spellEnd"/>
            <w:r w:rsidRPr="00487D6A">
              <w:rPr>
                <w:rStyle w:val="ad"/>
                <w:b w:val="0"/>
              </w:rPr>
              <w:t xml:space="preserve"> йодированный</w:t>
            </w:r>
          </w:p>
        </w:tc>
        <w:tc>
          <w:tcPr>
            <w:tcW w:w="4253" w:type="dxa"/>
          </w:tcPr>
          <w:p w:rsidR="00487D6A" w:rsidRPr="00487D6A" w:rsidRDefault="00487D6A" w:rsidP="003623BA">
            <w:pPr>
              <w:pStyle w:val="4"/>
              <w:shd w:val="clear" w:color="auto" w:fill="auto"/>
              <w:spacing w:after="0" w:line="240" w:lineRule="auto"/>
              <w:ind w:left="120" w:firstLine="0"/>
              <w:jc w:val="left"/>
              <w:rPr>
                <w:rFonts w:eastAsia="TimesNewRoman"/>
                <w:sz w:val="24"/>
                <w:szCs w:val="24"/>
              </w:rPr>
            </w:pPr>
            <w:r w:rsidRPr="00487D6A">
              <w:rPr>
                <w:rFonts w:eastAsia="TimesNewRoman"/>
                <w:sz w:val="24"/>
                <w:szCs w:val="24"/>
              </w:rPr>
              <w:t>По 20-50 мл</w:t>
            </w:r>
          </w:p>
        </w:tc>
        <w:tc>
          <w:tcPr>
            <w:tcW w:w="1417" w:type="dxa"/>
          </w:tcPr>
          <w:p w:rsidR="00487D6A" w:rsidRPr="00487D6A" w:rsidRDefault="00487D6A" w:rsidP="00487D6A">
            <w:pPr>
              <w:jc w:val="center"/>
              <w:rPr>
                <w:sz w:val="24"/>
                <w:szCs w:val="24"/>
              </w:rPr>
            </w:pPr>
            <w:r w:rsidRPr="00487D6A">
              <w:rPr>
                <w:sz w:val="24"/>
                <w:szCs w:val="24"/>
              </w:rPr>
              <w:t>С</w:t>
            </w:r>
          </w:p>
        </w:tc>
      </w:tr>
      <w:tr w:rsidR="00487D6A" w:rsidRPr="00487D6A" w:rsidTr="00487D6A">
        <w:tc>
          <w:tcPr>
            <w:tcW w:w="2127" w:type="dxa"/>
            <w:vMerge/>
          </w:tcPr>
          <w:p w:rsidR="00487D6A" w:rsidRPr="00487D6A" w:rsidRDefault="00487D6A" w:rsidP="0074784F">
            <w:pPr>
              <w:spacing w:line="256" w:lineRule="auto"/>
              <w:jc w:val="center"/>
              <w:rPr>
                <w:rStyle w:val="ad"/>
                <w:rFonts w:eastAsiaTheme="minorEastAsia"/>
              </w:rPr>
            </w:pPr>
          </w:p>
        </w:tc>
        <w:tc>
          <w:tcPr>
            <w:tcW w:w="2409" w:type="dxa"/>
          </w:tcPr>
          <w:p w:rsidR="00487D6A" w:rsidRPr="00487D6A" w:rsidRDefault="00487D6A" w:rsidP="0074784F">
            <w:pPr>
              <w:pStyle w:val="4"/>
              <w:shd w:val="clear" w:color="auto" w:fill="auto"/>
              <w:spacing w:after="0" w:line="240" w:lineRule="auto"/>
              <w:ind w:firstLine="0"/>
              <w:jc w:val="left"/>
              <w:rPr>
                <w:rStyle w:val="ad"/>
                <w:b w:val="0"/>
              </w:rPr>
            </w:pPr>
            <w:r w:rsidRPr="00487D6A">
              <w:rPr>
                <w:rStyle w:val="ad"/>
                <w:b w:val="0"/>
              </w:rPr>
              <w:t>Спирт этиловый</w:t>
            </w:r>
          </w:p>
        </w:tc>
        <w:tc>
          <w:tcPr>
            <w:tcW w:w="4253" w:type="dxa"/>
          </w:tcPr>
          <w:p w:rsidR="00487D6A" w:rsidRPr="00487D6A" w:rsidRDefault="00487D6A" w:rsidP="0074784F">
            <w:pPr>
              <w:pStyle w:val="4"/>
              <w:shd w:val="clear" w:color="auto" w:fill="auto"/>
              <w:spacing w:after="0" w:line="240" w:lineRule="auto"/>
              <w:ind w:left="120" w:firstLine="0"/>
              <w:jc w:val="left"/>
              <w:rPr>
                <w:rFonts w:eastAsia="TimesNewRoman"/>
                <w:sz w:val="24"/>
                <w:szCs w:val="24"/>
              </w:rPr>
            </w:pPr>
            <w:r w:rsidRPr="00487D6A">
              <w:rPr>
                <w:rFonts w:eastAsia="TimesNewRoman"/>
                <w:sz w:val="24"/>
                <w:szCs w:val="24"/>
              </w:rPr>
              <w:t>70 и 96%</w:t>
            </w:r>
          </w:p>
        </w:tc>
        <w:tc>
          <w:tcPr>
            <w:tcW w:w="1417" w:type="dxa"/>
          </w:tcPr>
          <w:p w:rsidR="00487D6A" w:rsidRPr="00487D6A" w:rsidRDefault="00487D6A" w:rsidP="00487D6A">
            <w:pPr>
              <w:jc w:val="center"/>
              <w:rPr>
                <w:sz w:val="24"/>
                <w:szCs w:val="24"/>
              </w:rPr>
            </w:pPr>
            <w:r w:rsidRPr="00487D6A">
              <w:rPr>
                <w:sz w:val="24"/>
                <w:szCs w:val="24"/>
              </w:rPr>
              <w:t>С</w:t>
            </w:r>
          </w:p>
        </w:tc>
      </w:tr>
      <w:tr w:rsidR="00487D6A" w:rsidRPr="00487D6A" w:rsidTr="00487D6A">
        <w:tc>
          <w:tcPr>
            <w:tcW w:w="2127" w:type="dxa"/>
            <w:vMerge/>
          </w:tcPr>
          <w:p w:rsidR="00487D6A" w:rsidRPr="00487D6A" w:rsidRDefault="00487D6A" w:rsidP="0074784F">
            <w:pPr>
              <w:spacing w:line="256" w:lineRule="auto"/>
              <w:jc w:val="center"/>
              <w:rPr>
                <w:rStyle w:val="ad"/>
                <w:rFonts w:eastAsiaTheme="minorEastAsia"/>
              </w:rPr>
            </w:pPr>
          </w:p>
        </w:tc>
        <w:tc>
          <w:tcPr>
            <w:tcW w:w="2409" w:type="dxa"/>
          </w:tcPr>
          <w:p w:rsidR="00487D6A" w:rsidRPr="00487D6A" w:rsidRDefault="00487D6A" w:rsidP="0074784F">
            <w:pPr>
              <w:pStyle w:val="4"/>
              <w:shd w:val="clear" w:color="auto" w:fill="auto"/>
              <w:spacing w:after="0" w:line="240" w:lineRule="auto"/>
              <w:ind w:firstLine="0"/>
              <w:jc w:val="left"/>
              <w:rPr>
                <w:rStyle w:val="ad"/>
                <w:b w:val="0"/>
              </w:rPr>
            </w:pPr>
            <w:proofErr w:type="spellStart"/>
            <w:r w:rsidRPr="00487D6A">
              <w:rPr>
                <w:rStyle w:val="ad"/>
                <w:b w:val="0"/>
              </w:rPr>
              <w:t>Хлоргесидин</w:t>
            </w:r>
            <w:proofErr w:type="spellEnd"/>
          </w:p>
        </w:tc>
        <w:tc>
          <w:tcPr>
            <w:tcW w:w="4253" w:type="dxa"/>
          </w:tcPr>
          <w:p w:rsidR="00487D6A" w:rsidRPr="00487D6A" w:rsidRDefault="00487D6A" w:rsidP="0074784F">
            <w:pPr>
              <w:pStyle w:val="4"/>
              <w:shd w:val="clear" w:color="auto" w:fill="auto"/>
              <w:spacing w:after="0" w:line="240" w:lineRule="auto"/>
              <w:ind w:left="120" w:firstLine="0"/>
              <w:jc w:val="left"/>
              <w:rPr>
                <w:rFonts w:eastAsia="TimesNewRoman"/>
                <w:sz w:val="24"/>
                <w:szCs w:val="24"/>
              </w:rPr>
            </w:pPr>
            <w:r w:rsidRPr="00487D6A">
              <w:rPr>
                <w:color w:val="000000"/>
                <w:sz w:val="24"/>
                <w:szCs w:val="24"/>
              </w:rPr>
              <w:t>Раствор для местного и наружного применения (</w:t>
            </w:r>
            <w:proofErr w:type="spellStart"/>
            <w:r w:rsidRPr="00487D6A">
              <w:rPr>
                <w:color w:val="000000"/>
                <w:sz w:val="24"/>
                <w:szCs w:val="24"/>
              </w:rPr>
              <w:t>биглюконат</w:t>
            </w:r>
            <w:proofErr w:type="spellEnd"/>
            <w:r w:rsidRPr="00487D6A">
              <w:rPr>
                <w:color w:val="000000"/>
                <w:sz w:val="24"/>
                <w:szCs w:val="24"/>
              </w:rPr>
              <w:t>) 0,05%, 0,2%, 1%, 5%.</w:t>
            </w:r>
          </w:p>
        </w:tc>
        <w:tc>
          <w:tcPr>
            <w:tcW w:w="1417" w:type="dxa"/>
          </w:tcPr>
          <w:p w:rsidR="00487D6A" w:rsidRPr="00487D6A" w:rsidRDefault="00487D6A" w:rsidP="00487D6A">
            <w:pPr>
              <w:jc w:val="center"/>
              <w:rPr>
                <w:sz w:val="24"/>
                <w:szCs w:val="24"/>
              </w:rPr>
            </w:pPr>
            <w:r w:rsidRPr="00487D6A">
              <w:rPr>
                <w:sz w:val="24"/>
                <w:szCs w:val="24"/>
              </w:rPr>
              <w:t>С</w:t>
            </w:r>
          </w:p>
        </w:tc>
      </w:tr>
    </w:tbl>
    <w:p w:rsidR="0074784F" w:rsidRDefault="0074784F" w:rsidP="0074784F">
      <w:pPr>
        <w:jc w:val="both"/>
        <w:rPr>
          <w:b/>
          <w:sz w:val="28"/>
          <w:szCs w:val="28"/>
        </w:rPr>
      </w:pPr>
    </w:p>
    <w:p w:rsidR="0074784F" w:rsidRPr="00586CD8" w:rsidRDefault="00E46AD7" w:rsidP="0074784F">
      <w:pPr>
        <w:rPr>
          <w:sz w:val="28"/>
          <w:szCs w:val="28"/>
        </w:rPr>
      </w:pPr>
      <w:r w:rsidRPr="00586CD8">
        <w:rPr>
          <w:b/>
          <w:bCs/>
          <w:sz w:val="28"/>
          <w:szCs w:val="28"/>
        </w:rPr>
        <w:t xml:space="preserve">5.4 </w:t>
      </w:r>
      <w:r w:rsidR="0074784F" w:rsidRPr="00586CD8">
        <w:rPr>
          <w:b/>
          <w:bCs/>
          <w:sz w:val="28"/>
          <w:szCs w:val="28"/>
        </w:rPr>
        <w:t>Хирургическое лечение</w:t>
      </w:r>
      <w:r w:rsidR="00586CD8" w:rsidRPr="00586CD8">
        <w:rPr>
          <w:b/>
          <w:bCs/>
          <w:sz w:val="28"/>
          <w:szCs w:val="28"/>
        </w:rPr>
        <w:t>:</w:t>
      </w:r>
    </w:p>
    <w:p w:rsidR="00586CD8" w:rsidRDefault="00586CD8" w:rsidP="0074784F">
      <w:pPr>
        <w:rPr>
          <w:b/>
          <w:sz w:val="28"/>
          <w:szCs w:val="28"/>
        </w:rPr>
      </w:pPr>
      <w:r w:rsidRPr="00586CD8">
        <w:rPr>
          <w:b/>
          <w:sz w:val="28"/>
          <w:szCs w:val="28"/>
        </w:rPr>
        <w:t>При ОСО:</w:t>
      </w:r>
    </w:p>
    <w:p w:rsidR="00586CD8" w:rsidRDefault="00586CD8" w:rsidP="00586CD8">
      <w:pPr>
        <w:pStyle w:val="a4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r w:rsidR="0074784F" w:rsidRPr="00586CD8">
        <w:rPr>
          <w:sz w:val="28"/>
          <w:szCs w:val="28"/>
        </w:rPr>
        <w:t>ара</w:t>
      </w:r>
      <w:r w:rsidR="00E60A15" w:rsidRPr="00586CD8">
        <w:rPr>
          <w:sz w:val="28"/>
          <w:szCs w:val="28"/>
        </w:rPr>
        <w:t>центез</w:t>
      </w:r>
      <w:proofErr w:type="spellEnd"/>
      <w:r w:rsidR="00E60A15" w:rsidRPr="00586CD8">
        <w:rPr>
          <w:sz w:val="28"/>
          <w:szCs w:val="28"/>
        </w:rPr>
        <w:t xml:space="preserve"> барабанной перепонки</w:t>
      </w:r>
      <w:r>
        <w:rPr>
          <w:sz w:val="28"/>
          <w:szCs w:val="28"/>
        </w:rPr>
        <w:t>;</w:t>
      </w:r>
    </w:p>
    <w:p w:rsidR="00586CD8" w:rsidRDefault="00586CD8" w:rsidP="00586CD8">
      <w:pPr>
        <w:pStyle w:val="a4"/>
        <w:tabs>
          <w:tab w:val="left" w:pos="426"/>
        </w:tabs>
        <w:ind w:left="0"/>
        <w:jc w:val="both"/>
        <w:rPr>
          <w:sz w:val="28"/>
          <w:szCs w:val="28"/>
        </w:rPr>
      </w:pPr>
      <w:r w:rsidRPr="00586CD8">
        <w:rPr>
          <w:b/>
          <w:sz w:val="28"/>
          <w:szCs w:val="28"/>
        </w:rPr>
        <w:t>П</w:t>
      </w:r>
      <w:r w:rsidR="00E60A15" w:rsidRPr="00586CD8">
        <w:rPr>
          <w:b/>
          <w:sz w:val="28"/>
          <w:szCs w:val="28"/>
        </w:rPr>
        <w:t>оказания</w:t>
      </w:r>
      <w:r w:rsidR="0074784F" w:rsidRPr="00586CD8">
        <w:rPr>
          <w:b/>
          <w:sz w:val="28"/>
          <w:szCs w:val="28"/>
        </w:rPr>
        <w:t>:</w:t>
      </w:r>
      <w:r w:rsidR="00E60A15" w:rsidRPr="00586CD8">
        <w:rPr>
          <w:sz w:val="28"/>
          <w:szCs w:val="28"/>
        </w:rPr>
        <w:t xml:space="preserve"> </w:t>
      </w:r>
    </w:p>
    <w:p w:rsidR="00586CD8" w:rsidRDefault="00E60A15" w:rsidP="00586CD8">
      <w:pPr>
        <w:pStyle w:val="a4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86CD8">
        <w:rPr>
          <w:sz w:val="28"/>
          <w:szCs w:val="28"/>
        </w:rPr>
        <w:t xml:space="preserve">санация барабанной полости, </w:t>
      </w:r>
    </w:p>
    <w:p w:rsidR="00586CD8" w:rsidRDefault="00E60A15" w:rsidP="00586CD8">
      <w:pPr>
        <w:pStyle w:val="a4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86CD8">
        <w:rPr>
          <w:sz w:val="28"/>
          <w:szCs w:val="28"/>
        </w:rPr>
        <w:t xml:space="preserve">эвакуация густого гнойного содержимого, </w:t>
      </w:r>
    </w:p>
    <w:p w:rsidR="00586CD8" w:rsidRDefault="0074784F" w:rsidP="00586CD8">
      <w:pPr>
        <w:pStyle w:val="a4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86CD8">
        <w:rPr>
          <w:sz w:val="28"/>
          <w:szCs w:val="28"/>
        </w:rPr>
        <w:t>отсутствие эффекта от консервативного лечения</w:t>
      </w:r>
      <w:r w:rsidR="00586CD8">
        <w:rPr>
          <w:sz w:val="28"/>
          <w:szCs w:val="28"/>
        </w:rPr>
        <w:t xml:space="preserve">. </w:t>
      </w:r>
    </w:p>
    <w:p w:rsidR="00586CD8" w:rsidRDefault="00586CD8" w:rsidP="00586CD8">
      <w:pPr>
        <w:pStyle w:val="a4"/>
        <w:tabs>
          <w:tab w:val="left" w:pos="426"/>
        </w:tabs>
        <w:ind w:left="0"/>
        <w:jc w:val="both"/>
        <w:rPr>
          <w:sz w:val="28"/>
          <w:szCs w:val="28"/>
        </w:rPr>
      </w:pPr>
      <w:r w:rsidRPr="00586CD8">
        <w:rPr>
          <w:b/>
          <w:sz w:val="28"/>
          <w:szCs w:val="28"/>
        </w:rPr>
        <w:t>П</w:t>
      </w:r>
      <w:r w:rsidR="00E60A15" w:rsidRPr="00586CD8">
        <w:rPr>
          <w:b/>
          <w:sz w:val="28"/>
          <w:szCs w:val="28"/>
        </w:rPr>
        <w:t>ротивопоказания</w:t>
      </w:r>
      <w:r>
        <w:rPr>
          <w:sz w:val="28"/>
          <w:szCs w:val="28"/>
        </w:rPr>
        <w:t>:</w:t>
      </w:r>
      <w:r w:rsidR="00E60A15" w:rsidRPr="00586CD8">
        <w:rPr>
          <w:sz w:val="28"/>
          <w:szCs w:val="28"/>
        </w:rPr>
        <w:t xml:space="preserve"> </w:t>
      </w:r>
    </w:p>
    <w:p w:rsidR="0074784F" w:rsidRPr="00586CD8" w:rsidRDefault="00956AF1" w:rsidP="00586CD8">
      <w:pPr>
        <w:pStyle w:val="a4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86CD8">
        <w:rPr>
          <w:sz w:val="28"/>
          <w:szCs w:val="28"/>
        </w:rPr>
        <w:t>адгезия барабанной перепонки к медиальной стенке</w:t>
      </w:r>
      <w:r w:rsidR="00586CD8">
        <w:rPr>
          <w:sz w:val="28"/>
          <w:szCs w:val="28"/>
        </w:rPr>
        <w:t>.</w:t>
      </w:r>
    </w:p>
    <w:p w:rsidR="00586CD8" w:rsidRDefault="00586CD8" w:rsidP="00586CD8">
      <w:pPr>
        <w:pStyle w:val="a4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r w:rsidR="0074784F" w:rsidRPr="00586CD8">
        <w:rPr>
          <w:sz w:val="28"/>
          <w:szCs w:val="28"/>
        </w:rPr>
        <w:t>нтропункция</w:t>
      </w:r>
      <w:proofErr w:type="spellEnd"/>
      <w:r>
        <w:rPr>
          <w:sz w:val="28"/>
          <w:szCs w:val="28"/>
        </w:rPr>
        <w:t xml:space="preserve">; </w:t>
      </w:r>
    </w:p>
    <w:p w:rsidR="00586CD8" w:rsidRDefault="00586CD8" w:rsidP="00586CD8">
      <w:pPr>
        <w:pStyle w:val="a4"/>
        <w:tabs>
          <w:tab w:val="left" w:pos="426"/>
        </w:tabs>
        <w:ind w:left="0"/>
        <w:jc w:val="both"/>
        <w:rPr>
          <w:sz w:val="28"/>
          <w:szCs w:val="28"/>
        </w:rPr>
      </w:pPr>
      <w:r w:rsidRPr="00586CD8">
        <w:rPr>
          <w:b/>
          <w:sz w:val="28"/>
          <w:szCs w:val="28"/>
        </w:rPr>
        <w:t>П</w:t>
      </w:r>
      <w:r w:rsidR="00956AF1" w:rsidRPr="00586CD8">
        <w:rPr>
          <w:b/>
          <w:sz w:val="28"/>
          <w:szCs w:val="28"/>
        </w:rPr>
        <w:t>оказания:</w:t>
      </w:r>
      <w:r w:rsidR="00956AF1" w:rsidRPr="00586CD8">
        <w:rPr>
          <w:sz w:val="28"/>
          <w:szCs w:val="28"/>
        </w:rPr>
        <w:t xml:space="preserve"> </w:t>
      </w:r>
    </w:p>
    <w:p w:rsidR="00586CD8" w:rsidRDefault="00956AF1" w:rsidP="00586CD8">
      <w:pPr>
        <w:pStyle w:val="a4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86CD8">
        <w:rPr>
          <w:sz w:val="28"/>
          <w:szCs w:val="28"/>
        </w:rPr>
        <w:t>санация барабанной пол</w:t>
      </w:r>
      <w:r w:rsidR="00586CD8">
        <w:rPr>
          <w:sz w:val="28"/>
          <w:szCs w:val="28"/>
        </w:rPr>
        <w:t xml:space="preserve">ости и </w:t>
      </w:r>
      <w:proofErr w:type="spellStart"/>
      <w:r w:rsidR="00586CD8">
        <w:rPr>
          <w:sz w:val="28"/>
          <w:szCs w:val="28"/>
        </w:rPr>
        <w:t>антрума</w:t>
      </w:r>
      <w:proofErr w:type="spellEnd"/>
      <w:r w:rsidR="00586CD8">
        <w:rPr>
          <w:sz w:val="28"/>
          <w:szCs w:val="28"/>
        </w:rPr>
        <w:t>;</w:t>
      </w:r>
    </w:p>
    <w:p w:rsidR="00586CD8" w:rsidRDefault="00956AF1" w:rsidP="00586CD8">
      <w:pPr>
        <w:pStyle w:val="a4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86CD8">
        <w:rPr>
          <w:sz w:val="28"/>
          <w:szCs w:val="28"/>
        </w:rPr>
        <w:t>эвакуаци</w:t>
      </w:r>
      <w:r w:rsidR="00586CD8">
        <w:rPr>
          <w:sz w:val="28"/>
          <w:szCs w:val="28"/>
        </w:rPr>
        <w:t>я густого гнойного содержимого;</w:t>
      </w:r>
    </w:p>
    <w:p w:rsidR="00586CD8" w:rsidRDefault="00956AF1" w:rsidP="00586CD8">
      <w:pPr>
        <w:pStyle w:val="a4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86CD8">
        <w:rPr>
          <w:sz w:val="28"/>
          <w:szCs w:val="28"/>
        </w:rPr>
        <w:t>отсутствие эффекта от консервативного лечения</w:t>
      </w:r>
      <w:r w:rsidR="00586CD8">
        <w:rPr>
          <w:sz w:val="28"/>
          <w:szCs w:val="28"/>
        </w:rPr>
        <w:t>.</w:t>
      </w:r>
      <w:r w:rsidRPr="00586CD8">
        <w:rPr>
          <w:sz w:val="28"/>
          <w:szCs w:val="28"/>
        </w:rPr>
        <w:t xml:space="preserve"> </w:t>
      </w:r>
    </w:p>
    <w:p w:rsidR="00586CD8" w:rsidRDefault="00586CD8" w:rsidP="00586CD8">
      <w:pPr>
        <w:pStyle w:val="a4"/>
        <w:tabs>
          <w:tab w:val="left" w:pos="426"/>
        </w:tabs>
        <w:ind w:left="0"/>
        <w:jc w:val="both"/>
        <w:rPr>
          <w:b/>
          <w:sz w:val="28"/>
          <w:szCs w:val="28"/>
        </w:rPr>
      </w:pPr>
      <w:r w:rsidRPr="00586CD8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ротивопоказания: </w:t>
      </w:r>
    </w:p>
    <w:p w:rsidR="0074784F" w:rsidRPr="00586CD8" w:rsidRDefault="00586CD8" w:rsidP="00586CD8">
      <w:pPr>
        <w:pStyle w:val="a4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86CD8">
        <w:rPr>
          <w:sz w:val="28"/>
          <w:szCs w:val="28"/>
        </w:rPr>
        <w:t>плотная компактная кость.</w:t>
      </w:r>
    </w:p>
    <w:p w:rsidR="00586CD8" w:rsidRPr="00586CD8" w:rsidRDefault="00586CD8" w:rsidP="00586CD8">
      <w:pPr>
        <w:pStyle w:val="a4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586CD8">
        <w:rPr>
          <w:sz w:val="28"/>
          <w:szCs w:val="28"/>
        </w:rPr>
        <w:t>А</w:t>
      </w:r>
      <w:r w:rsidR="0074784F" w:rsidRPr="00586CD8">
        <w:rPr>
          <w:sz w:val="28"/>
          <w:szCs w:val="28"/>
        </w:rPr>
        <w:t>нтротомия</w:t>
      </w:r>
      <w:proofErr w:type="spellEnd"/>
      <w:r w:rsidR="0074784F" w:rsidRPr="00586CD8">
        <w:rPr>
          <w:sz w:val="28"/>
          <w:szCs w:val="28"/>
        </w:rPr>
        <w:t xml:space="preserve"> </w:t>
      </w:r>
      <w:proofErr w:type="spellStart"/>
      <w:r w:rsidR="00956AF1" w:rsidRPr="00586CD8">
        <w:rPr>
          <w:sz w:val="28"/>
          <w:szCs w:val="28"/>
        </w:rPr>
        <w:t>антропункция</w:t>
      </w:r>
      <w:proofErr w:type="spellEnd"/>
      <w:r w:rsidRPr="00586CD8">
        <w:rPr>
          <w:sz w:val="28"/>
          <w:szCs w:val="28"/>
        </w:rPr>
        <w:t xml:space="preserve">; </w:t>
      </w:r>
    </w:p>
    <w:p w:rsidR="00586CD8" w:rsidRDefault="00586CD8" w:rsidP="00586CD8">
      <w:pPr>
        <w:pStyle w:val="a4"/>
        <w:tabs>
          <w:tab w:val="left" w:pos="426"/>
        </w:tabs>
        <w:ind w:left="0"/>
        <w:jc w:val="both"/>
        <w:rPr>
          <w:sz w:val="28"/>
          <w:szCs w:val="28"/>
        </w:rPr>
      </w:pPr>
      <w:r w:rsidRPr="00586CD8">
        <w:rPr>
          <w:b/>
          <w:sz w:val="28"/>
          <w:szCs w:val="28"/>
        </w:rPr>
        <w:t>П</w:t>
      </w:r>
      <w:r w:rsidR="00956AF1" w:rsidRPr="00586CD8">
        <w:rPr>
          <w:b/>
          <w:sz w:val="28"/>
          <w:szCs w:val="28"/>
        </w:rPr>
        <w:t>оказания:</w:t>
      </w:r>
      <w:r w:rsidR="00956AF1" w:rsidRPr="00586CD8">
        <w:rPr>
          <w:sz w:val="28"/>
          <w:szCs w:val="28"/>
        </w:rPr>
        <w:t xml:space="preserve"> </w:t>
      </w:r>
    </w:p>
    <w:p w:rsidR="00586CD8" w:rsidRDefault="00956AF1" w:rsidP="00586CD8">
      <w:pPr>
        <w:pStyle w:val="a4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86CD8">
        <w:rPr>
          <w:sz w:val="28"/>
          <w:szCs w:val="28"/>
        </w:rPr>
        <w:t>санаци</w:t>
      </w:r>
      <w:r w:rsidR="00586CD8">
        <w:rPr>
          <w:sz w:val="28"/>
          <w:szCs w:val="28"/>
        </w:rPr>
        <w:t xml:space="preserve">я барабанной полости и </w:t>
      </w:r>
      <w:proofErr w:type="spellStart"/>
      <w:r w:rsidR="00586CD8">
        <w:rPr>
          <w:sz w:val="28"/>
          <w:szCs w:val="28"/>
        </w:rPr>
        <w:t>антрума</w:t>
      </w:r>
      <w:proofErr w:type="spellEnd"/>
      <w:r w:rsidR="00586CD8">
        <w:rPr>
          <w:sz w:val="28"/>
          <w:szCs w:val="28"/>
        </w:rPr>
        <w:t>;</w:t>
      </w:r>
    </w:p>
    <w:p w:rsidR="00586CD8" w:rsidRDefault="00956AF1" w:rsidP="00586CD8">
      <w:pPr>
        <w:pStyle w:val="a4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86CD8">
        <w:rPr>
          <w:sz w:val="28"/>
          <w:szCs w:val="28"/>
        </w:rPr>
        <w:t>эвакуация густого гнойного сод</w:t>
      </w:r>
      <w:r w:rsidR="00586CD8">
        <w:rPr>
          <w:sz w:val="28"/>
          <w:szCs w:val="28"/>
        </w:rPr>
        <w:t>ержимого;</w:t>
      </w:r>
    </w:p>
    <w:p w:rsidR="00586CD8" w:rsidRDefault="00956AF1" w:rsidP="00586CD8">
      <w:pPr>
        <w:pStyle w:val="a4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86CD8">
        <w:rPr>
          <w:sz w:val="28"/>
          <w:szCs w:val="28"/>
        </w:rPr>
        <w:t>отсутствие эфф</w:t>
      </w:r>
      <w:r w:rsidR="00586CD8">
        <w:rPr>
          <w:sz w:val="28"/>
          <w:szCs w:val="28"/>
        </w:rPr>
        <w:t>екта от консервативного лечения.</w:t>
      </w:r>
    </w:p>
    <w:p w:rsidR="0074784F" w:rsidRPr="00586CD8" w:rsidRDefault="00586CD8" w:rsidP="00586CD8">
      <w:pPr>
        <w:pStyle w:val="a4"/>
        <w:tabs>
          <w:tab w:val="left" w:pos="426"/>
        </w:tabs>
        <w:ind w:left="0"/>
        <w:jc w:val="both"/>
        <w:rPr>
          <w:sz w:val="28"/>
          <w:szCs w:val="28"/>
        </w:rPr>
      </w:pPr>
      <w:r w:rsidRPr="00586CD8">
        <w:rPr>
          <w:b/>
          <w:sz w:val="28"/>
          <w:szCs w:val="28"/>
        </w:rPr>
        <w:t>П</w:t>
      </w:r>
      <w:r w:rsidR="00956AF1" w:rsidRPr="00586CD8">
        <w:rPr>
          <w:b/>
          <w:sz w:val="28"/>
          <w:szCs w:val="28"/>
        </w:rPr>
        <w:t>ротивопоказания</w:t>
      </w:r>
      <w:r>
        <w:rPr>
          <w:sz w:val="28"/>
          <w:szCs w:val="28"/>
        </w:rPr>
        <w:t>: нет.</w:t>
      </w:r>
    </w:p>
    <w:p w:rsidR="0074784F" w:rsidRPr="00586CD8" w:rsidRDefault="00586CD8" w:rsidP="0074784F">
      <w:pPr>
        <w:rPr>
          <w:b/>
          <w:sz w:val="28"/>
          <w:szCs w:val="28"/>
        </w:rPr>
      </w:pPr>
      <w:r w:rsidRPr="00586CD8">
        <w:rPr>
          <w:b/>
          <w:sz w:val="28"/>
          <w:szCs w:val="28"/>
        </w:rPr>
        <w:t xml:space="preserve">При </w:t>
      </w:r>
      <w:r w:rsidR="0074784F" w:rsidRPr="00586CD8">
        <w:rPr>
          <w:b/>
          <w:sz w:val="28"/>
          <w:szCs w:val="28"/>
        </w:rPr>
        <w:t>ХСО</w:t>
      </w:r>
      <w:r w:rsidRPr="00586CD8">
        <w:rPr>
          <w:b/>
          <w:sz w:val="28"/>
          <w:szCs w:val="28"/>
        </w:rPr>
        <w:t>:</w:t>
      </w:r>
    </w:p>
    <w:p w:rsidR="00586CD8" w:rsidRPr="00586CD8" w:rsidRDefault="00586CD8" w:rsidP="00586CD8">
      <w:pPr>
        <w:pStyle w:val="a4"/>
        <w:numPr>
          <w:ilvl w:val="0"/>
          <w:numId w:val="39"/>
        </w:numPr>
        <w:tabs>
          <w:tab w:val="left" w:pos="426"/>
        </w:tabs>
        <w:ind w:left="0" w:firstLine="0"/>
        <w:rPr>
          <w:sz w:val="28"/>
          <w:szCs w:val="28"/>
        </w:rPr>
      </w:pPr>
      <w:proofErr w:type="spellStart"/>
      <w:r w:rsidRPr="00586CD8">
        <w:rPr>
          <w:sz w:val="28"/>
          <w:szCs w:val="28"/>
        </w:rPr>
        <w:t>А</w:t>
      </w:r>
      <w:r w:rsidR="0074784F" w:rsidRPr="00586CD8">
        <w:rPr>
          <w:sz w:val="28"/>
          <w:szCs w:val="28"/>
        </w:rPr>
        <w:t>ттикоадитотомия</w:t>
      </w:r>
      <w:proofErr w:type="spellEnd"/>
      <w:r w:rsidRPr="00586CD8">
        <w:rPr>
          <w:sz w:val="28"/>
          <w:szCs w:val="28"/>
        </w:rPr>
        <w:t xml:space="preserve">; </w:t>
      </w:r>
    </w:p>
    <w:p w:rsidR="00586CD8" w:rsidRDefault="00586CD8" w:rsidP="00586CD8">
      <w:pPr>
        <w:pStyle w:val="a4"/>
        <w:tabs>
          <w:tab w:val="left" w:pos="426"/>
        </w:tabs>
        <w:ind w:left="0"/>
        <w:rPr>
          <w:sz w:val="28"/>
          <w:szCs w:val="28"/>
        </w:rPr>
      </w:pPr>
      <w:r w:rsidRPr="00586CD8">
        <w:rPr>
          <w:b/>
          <w:sz w:val="28"/>
          <w:szCs w:val="28"/>
        </w:rPr>
        <w:t>П</w:t>
      </w:r>
      <w:r w:rsidR="00956AF1" w:rsidRPr="00586CD8">
        <w:rPr>
          <w:b/>
          <w:sz w:val="28"/>
          <w:szCs w:val="28"/>
        </w:rPr>
        <w:t>оказания:</w:t>
      </w:r>
      <w:r w:rsidR="00956AF1" w:rsidRPr="00586CD8">
        <w:rPr>
          <w:sz w:val="28"/>
          <w:szCs w:val="28"/>
        </w:rPr>
        <w:t xml:space="preserve"> </w:t>
      </w:r>
    </w:p>
    <w:p w:rsidR="00586CD8" w:rsidRDefault="00956AF1" w:rsidP="00586CD8">
      <w:pPr>
        <w:pStyle w:val="a4"/>
        <w:numPr>
          <w:ilvl w:val="0"/>
          <w:numId w:val="40"/>
        </w:numPr>
        <w:tabs>
          <w:tab w:val="left" w:pos="426"/>
        </w:tabs>
        <w:ind w:left="0" w:firstLine="0"/>
        <w:rPr>
          <w:sz w:val="28"/>
          <w:szCs w:val="28"/>
        </w:rPr>
      </w:pPr>
      <w:r w:rsidRPr="00586CD8">
        <w:rPr>
          <w:sz w:val="28"/>
          <w:szCs w:val="28"/>
        </w:rPr>
        <w:t>санаци</w:t>
      </w:r>
      <w:r w:rsidR="00586CD8">
        <w:rPr>
          <w:sz w:val="28"/>
          <w:szCs w:val="28"/>
        </w:rPr>
        <w:t xml:space="preserve">я барабанной полости и </w:t>
      </w:r>
      <w:proofErr w:type="spellStart"/>
      <w:r w:rsidR="00586CD8">
        <w:rPr>
          <w:sz w:val="28"/>
          <w:szCs w:val="28"/>
        </w:rPr>
        <w:t>антрума</w:t>
      </w:r>
      <w:proofErr w:type="spellEnd"/>
      <w:r w:rsidR="00586CD8">
        <w:rPr>
          <w:sz w:val="28"/>
          <w:szCs w:val="28"/>
        </w:rPr>
        <w:t>;</w:t>
      </w:r>
    </w:p>
    <w:p w:rsidR="00586CD8" w:rsidRDefault="00956AF1" w:rsidP="00586CD8">
      <w:pPr>
        <w:pStyle w:val="a4"/>
        <w:numPr>
          <w:ilvl w:val="0"/>
          <w:numId w:val="40"/>
        </w:numPr>
        <w:tabs>
          <w:tab w:val="left" w:pos="426"/>
        </w:tabs>
        <w:ind w:left="0" w:firstLine="0"/>
        <w:rPr>
          <w:sz w:val="28"/>
          <w:szCs w:val="28"/>
        </w:rPr>
      </w:pPr>
      <w:r w:rsidRPr="00586CD8">
        <w:rPr>
          <w:sz w:val="28"/>
          <w:szCs w:val="28"/>
        </w:rPr>
        <w:t>эвакуаци</w:t>
      </w:r>
      <w:r w:rsidR="00586CD8">
        <w:rPr>
          <w:sz w:val="28"/>
          <w:szCs w:val="28"/>
        </w:rPr>
        <w:t>я густого гнойного содержимого;</w:t>
      </w:r>
    </w:p>
    <w:p w:rsidR="00586CD8" w:rsidRDefault="00956AF1" w:rsidP="00586CD8">
      <w:pPr>
        <w:pStyle w:val="a4"/>
        <w:numPr>
          <w:ilvl w:val="0"/>
          <w:numId w:val="40"/>
        </w:numPr>
        <w:tabs>
          <w:tab w:val="left" w:pos="426"/>
        </w:tabs>
        <w:ind w:left="0" w:firstLine="0"/>
        <w:rPr>
          <w:sz w:val="28"/>
          <w:szCs w:val="28"/>
        </w:rPr>
      </w:pPr>
      <w:r w:rsidRPr="00586CD8">
        <w:rPr>
          <w:sz w:val="28"/>
          <w:szCs w:val="28"/>
        </w:rPr>
        <w:t>отсутствие эфф</w:t>
      </w:r>
      <w:r w:rsidR="00586CD8">
        <w:rPr>
          <w:sz w:val="28"/>
          <w:szCs w:val="28"/>
        </w:rPr>
        <w:t>екта от консервативного лечения.</w:t>
      </w:r>
    </w:p>
    <w:p w:rsidR="00956AF1" w:rsidRPr="00586CD8" w:rsidRDefault="00586CD8" w:rsidP="00586CD8">
      <w:pPr>
        <w:pStyle w:val="a4"/>
        <w:tabs>
          <w:tab w:val="left" w:pos="426"/>
        </w:tabs>
        <w:ind w:left="0"/>
        <w:rPr>
          <w:sz w:val="28"/>
          <w:szCs w:val="28"/>
        </w:rPr>
      </w:pPr>
      <w:r w:rsidRPr="00586CD8">
        <w:rPr>
          <w:b/>
          <w:sz w:val="28"/>
          <w:szCs w:val="28"/>
        </w:rPr>
        <w:lastRenderedPageBreak/>
        <w:t>П</w:t>
      </w:r>
      <w:r w:rsidR="00956AF1" w:rsidRPr="00586CD8">
        <w:rPr>
          <w:b/>
          <w:sz w:val="28"/>
          <w:szCs w:val="28"/>
        </w:rPr>
        <w:t>ротивопока</w:t>
      </w:r>
      <w:r w:rsidRPr="00586CD8">
        <w:rPr>
          <w:b/>
          <w:sz w:val="28"/>
          <w:szCs w:val="28"/>
        </w:rPr>
        <w:t>зания:</w:t>
      </w:r>
      <w:r w:rsidRPr="00586CD8">
        <w:rPr>
          <w:sz w:val="28"/>
          <w:szCs w:val="28"/>
        </w:rPr>
        <w:t xml:space="preserve"> </w:t>
      </w:r>
      <w:r w:rsidR="00956AF1" w:rsidRPr="00586CD8">
        <w:rPr>
          <w:sz w:val="28"/>
          <w:szCs w:val="28"/>
        </w:rPr>
        <w:t>нет</w:t>
      </w:r>
      <w:r w:rsidRPr="00586CD8">
        <w:rPr>
          <w:sz w:val="28"/>
          <w:szCs w:val="28"/>
        </w:rPr>
        <w:t>.</w:t>
      </w:r>
    </w:p>
    <w:p w:rsidR="00586CD8" w:rsidRPr="00586CD8" w:rsidRDefault="00586CD8" w:rsidP="00586CD8">
      <w:pPr>
        <w:pStyle w:val="a4"/>
        <w:numPr>
          <w:ilvl w:val="0"/>
          <w:numId w:val="39"/>
        </w:numPr>
        <w:tabs>
          <w:tab w:val="left" w:pos="426"/>
        </w:tabs>
        <w:ind w:left="0" w:firstLine="0"/>
        <w:rPr>
          <w:sz w:val="28"/>
          <w:szCs w:val="28"/>
        </w:rPr>
      </w:pPr>
      <w:proofErr w:type="spellStart"/>
      <w:r w:rsidRPr="00586CD8">
        <w:rPr>
          <w:sz w:val="28"/>
          <w:szCs w:val="28"/>
        </w:rPr>
        <w:t>А</w:t>
      </w:r>
      <w:r w:rsidR="0074784F" w:rsidRPr="00586CD8">
        <w:rPr>
          <w:sz w:val="28"/>
          <w:szCs w:val="28"/>
        </w:rPr>
        <w:t>ттикоантротомии</w:t>
      </w:r>
      <w:proofErr w:type="spellEnd"/>
      <w:r w:rsidRPr="00586CD8">
        <w:rPr>
          <w:sz w:val="28"/>
          <w:szCs w:val="28"/>
        </w:rPr>
        <w:t xml:space="preserve">; </w:t>
      </w:r>
    </w:p>
    <w:p w:rsidR="00586CD8" w:rsidRPr="00586CD8" w:rsidRDefault="00586CD8" w:rsidP="00586CD8">
      <w:pPr>
        <w:pStyle w:val="a4"/>
        <w:tabs>
          <w:tab w:val="left" w:pos="426"/>
        </w:tabs>
        <w:ind w:left="0"/>
        <w:rPr>
          <w:sz w:val="28"/>
          <w:szCs w:val="28"/>
        </w:rPr>
      </w:pPr>
      <w:r w:rsidRPr="00586CD8">
        <w:rPr>
          <w:b/>
          <w:sz w:val="28"/>
          <w:szCs w:val="28"/>
        </w:rPr>
        <w:t>П</w:t>
      </w:r>
      <w:r w:rsidR="00956AF1" w:rsidRPr="00586CD8">
        <w:rPr>
          <w:b/>
          <w:sz w:val="28"/>
          <w:szCs w:val="28"/>
        </w:rPr>
        <w:t>оказания:</w:t>
      </w:r>
      <w:r w:rsidR="00956AF1" w:rsidRPr="00586CD8">
        <w:rPr>
          <w:sz w:val="28"/>
          <w:szCs w:val="28"/>
        </w:rPr>
        <w:t xml:space="preserve"> </w:t>
      </w:r>
    </w:p>
    <w:p w:rsidR="00586CD8" w:rsidRPr="00586CD8" w:rsidRDefault="00956AF1" w:rsidP="00586CD8">
      <w:pPr>
        <w:pStyle w:val="a4"/>
        <w:numPr>
          <w:ilvl w:val="0"/>
          <w:numId w:val="41"/>
        </w:numPr>
        <w:tabs>
          <w:tab w:val="left" w:pos="426"/>
        </w:tabs>
        <w:ind w:left="0" w:firstLine="0"/>
        <w:rPr>
          <w:sz w:val="28"/>
          <w:szCs w:val="28"/>
        </w:rPr>
      </w:pPr>
      <w:r w:rsidRPr="00586CD8">
        <w:rPr>
          <w:sz w:val="28"/>
          <w:szCs w:val="28"/>
        </w:rPr>
        <w:t>санаци</w:t>
      </w:r>
      <w:r w:rsidR="00586CD8" w:rsidRPr="00586CD8">
        <w:rPr>
          <w:sz w:val="28"/>
          <w:szCs w:val="28"/>
        </w:rPr>
        <w:t xml:space="preserve">я барабанной полости и </w:t>
      </w:r>
      <w:proofErr w:type="spellStart"/>
      <w:r w:rsidR="00586CD8" w:rsidRPr="00586CD8">
        <w:rPr>
          <w:sz w:val="28"/>
          <w:szCs w:val="28"/>
        </w:rPr>
        <w:t>антрума</w:t>
      </w:r>
      <w:proofErr w:type="spellEnd"/>
      <w:r w:rsidR="00586CD8" w:rsidRPr="00586CD8">
        <w:rPr>
          <w:sz w:val="28"/>
          <w:szCs w:val="28"/>
        </w:rPr>
        <w:t>;</w:t>
      </w:r>
    </w:p>
    <w:p w:rsidR="00586CD8" w:rsidRPr="00586CD8" w:rsidRDefault="00956AF1" w:rsidP="00586CD8">
      <w:pPr>
        <w:pStyle w:val="a4"/>
        <w:numPr>
          <w:ilvl w:val="0"/>
          <w:numId w:val="41"/>
        </w:numPr>
        <w:tabs>
          <w:tab w:val="left" w:pos="426"/>
        </w:tabs>
        <w:ind w:left="0" w:firstLine="0"/>
        <w:rPr>
          <w:sz w:val="28"/>
          <w:szCs w:val="28"/>
        </w:rPr>
      </w:pPr>
      <w:r w:rsidRPr="00586CD8">
        <w:rPr>
          <w:sz w:val="28"/>
          <w:szCs w:val="28"/>
        </w:rPr>
        <w:t>эвакуаци</w:t>
      </w:r>
      <w:r w:rsidR="00586CD8" w:rsidRPr="00586CD8">
        <w:rPr>
          <w:sz w:val="28"/>
          <w:szCs w:val="28"/>
        </w:rPr>
        <w:t>я густого гнойного содержимого;</w:t>
      </w:r>
    </w:p>
    <w:p w:rsidR="00586CD8" w:rsidRPr="00586CD8" w:rsidRDefault="00956AF1" w:rsidP="00586CD8">
      <w:pPr>
        <w:pStyle w:val="a4"/>
        <w:numPr>
          <w:ilvl w:val="0"/>
          <w:numId w:val="41"/>
        </w:numPr>
        <w:tabs>
          <w:tab w:val="left" w:pos="426"/>
        </w:tabs>
        <w:ind w:left="0" w:firstLine="0"/>
        <w:rPr>
          <w:sz w:val="28"/>
          <w:szCs w:val="28"/>
        </w:rPr>
      </w:pPr>
      <w:r w:rsidRPr="00586CD8">
        <w:rPr>
          <w:sz w:val="28"/>
          <w:szCs w:val="28"/>
        </w:rPr>
        <w:t>отсутствие эфф</w:t>
      </w:r>
      <w:r w:rsidR="00586CD8" w:rsidRPr="00586CD8">
        <w:rPr>
          <w:sz w:val="28"/>
          <w:szCs w:val="28"/>
        </w:rPr>
        <w:t xml:space="preserve">екта от консервативного лечения. </w:t>
      </w:r>
    </w:p>
    <w:p w:rsidR="00956AF1" w:rsidRPr="00586CD8" w:rsidRDefault="00586CD8" w:rsidP="00586CD8">
      <w:pPr>
        <w:pStyle w:val="a4"/>
        <w:tabs>
          <w:tab w:val="left" w:pos="426"/>
        </w:tabs>
        <w:ind w:left="0"/>
        <w:rPr>
          <w:sz w:val="28"/>
          <w:szCs w:val="28"/>
        </w:rPr>
      </w:pPr>
      <w:r w:rsidRPr="00586CD8">
        <w:rPr>
          <w:b/>
          <w:sz w:val="28"/>
          <w:szCs w:val="28"/>
        </w:rPr>
        <w:t>Противопоказания:</w:t>
      </w:r>
      <w:r w:rsidRPr="00586CD8">
        <w:rPr>
          <w:sz w:val="28"/>
          <w:szCs w:val="28"/>
        </w:rPr>
        <w:t xml:space="preserve"> нет.</w:t>
      </w:r>
    </w:p>
    <w:p w:rsidR="00586CD8" w:rsidRDefault="00586CD8" w:rsidP="00586CD8">
      <w:pPr>
        <w:pStyle w:val="a4"/>
        <w:numPr>
          <w:ilvl w:val="0"/>
          <w:numId w:val="39"/>
        </w:numPr>
        <w:tabs>
          <w:tab w:val="left" w:pos="426"/>
        </w:tabs>
        <w:ind w:left="0"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r w:rsidR="0074784F" w:rsidRPr="00586CD8">
        <w:rPr>
          <w:sz w:val="28"/>
          <w:szCs w:val="28"/>
        </w:rPr>
        <w:t>ттикоантромастоидотомия</w:t>
      </w:r>
      <w:proofErr w:type="spellEnd"/>
      <w:r>
        <w:rPr>
          <w:sz w:val="28"/>
          <w:szCs w:val="28"/>
        </w:rPr>
        <w:t xml:space="preserve">; </w:t>
      </w:r>
    </w:p>
    <w:p w:rsidR="00586CD8" w:rsidRDefault="00586CD8" w:rsidP="00586CD8">
      <w:pPr>
        <w:pStyle w:val="a4"/>
        <w:tabs>
          <w:tab w:val="left" w:pos="426"/>
        </w:tabs>
        <w:ind w:left="0"/>
        <w:rPr>
          <w:sz w:val="28"/>
          <w:szCs w:val="28"/>
        </w:rPr>
      </w:pPr>
      <w:r w:rsidRPr="00586CD8">
        <w:rPr>
          <w:b/>
          <w:sz w:val="28"/>
          <w:szCs w:val="28"/>
        </w:rPr>
        <w:t>П</w:t>
      </w:r>
      <w:r w:rsidR="00956AF1" w:rsidRPr="00586CD8">
        <w:rPr>
          <w:b/>
          <w:sz w:val="28"/>
          <w:szCs w:val="28"/>
        </w:rPr>
        <w:t>оказания:</w:t>
      </w:r>
      <w:r w:rsidR="00956AF1" w:rsidRPr="00586CD8">
        <w:rPr>
          <w:sz w:val="28"/>
          <w:szCs w:val="28"/>
        </w:rPr>
        <w:t xml:space="preserve"> </w:t>
      </w:r>
    </w:p>
    <w:p w:rsidR="008A43A0" w:rsidRDefault="00956AF1" w:rsidP="00586CD8">
      <w:pPr>
        <w:pStyle w:val="a4"/>
        <w:numPr>
          <w:ilvl w:val="0"/>
          <w:numId w:val="42"/>
        </w:numPr>
        <w:tabs>
          <w:tab w:val="left" w:pos="426"/>
        </w:tabs>
        <w:ind w:left="0" w:firstLine="0"/>
        <w:rPr>
          <w:sz w:val="28"/>
          <w:szCs w:val="28"/>
        </w:rPr>
      </w:pPr>
      <w:r w:rsidRPr="00586CD8">
        <w:rPr>
          <w:sz w:val="28"/>
          <w:szCs w:val="28"/>
        </w:rPr>
        <w:t>санация барабанной по</w:t>
      </w:r>
      <w:r w:rsidR="008A43A0">
        <w:rPr>
          <w:sz w:val="28"/>
          <w:szCs w:val="28"/>
        </w:rPr>
        <w:t xml:space="preserve">лости и </w:t>
      </w:r>
      <w:proofErr w:type="spellStart"/>
      <w:r w:rsidR="008A43A0">
        <w:rPr>
          <w:sz w:val="28"/>
          <w:szCs w:val="28"/>
        </w:rPr>
        <w:t>антрума</w:t>
      </w:r>
      <w:proofErr w:type="spellEnd"/>
      <w:r w:rsidR="008A43A0">
        <w:rPr>
          <w:sz w:val="28"/>
          <w:szCs w:val="28"/>
        </w:rPr>
        <w:t>;</w:t>
      </w:r>
    </w:p>
    <w:p w:rsidR="008A43A0" w:rsidRDefault="00956AF1" w:rsidP="00586CD8">
      <w:pPr>
        <w:pStyle w:val="a4"/>
        <w:numPr>
          <w:ilvl w:val="0"/>
          <w:numId w:val="42"/>
        </w:numPr>
        <w:tabs>
          <w:tab w:val="left" w:pos="426"/>
        </w:tabs>
        <w:ind w:left="0" w:firstLine="0"/>
        <w:rPr>
          <w:sz w:val="28"/>
          <w:szCs w:val="28"/>
        </w:rPr>
      </w:pPr>
      <w:r w:rsidRPr="00586CD8">
        <w:rPr>
          <w:sz w:val="28"/>
          <w:szCs w:val="28"/>
        </w:rPr>
        <w:t>эвакуаци</w:t>
      </w:r>
      <w:r w:rsidR="008A43A0">
        <w:rPr>
          <w:sz w:val="28"/>
          <w:szCs w:val="28"/>
        </w:rPr>
        <w:t>я густого гнойного содержимого;</w:t>
      </w:r>
    </w:p>
    <w:p w:rsidR="008A43A0" w:rsidRDefault="00956AF1" w:rsidP="00586CD8">
      <w:pPr>
        <w:pStyle w:val="a4"/>
        <w:numPr>
          <w:ilvl w:val="0"/>
          <w:numId w:val="42"/>
        </w:numPr>
        <w:tabs>
          <w:tab w:val="left" w:pos="426"/>
        </w:tabs>
        <w:ind w:left="0" w:firstLine="0"/>
        <w:rPr>
          <w:sz w:val="28"/>
          <w:szCs w:val="28"/>
        </w:rPr>
      </w:pPr>
      <w:r w:rsidRPr="00586CD8">
        <w:rPr>
          <w:sz w:val="28"/>
          <w:szCs w:val="28"/>
        </w:rPr>
        <w:t>отсутствие эфф</w:t>
      </w:r>
      <w:r w:rsidR="008A43A0">
        <w:rPr>
          <w:sz w:val="28"/>
          <w:szCs w:val="28"/>
        </w:rPr>
        <w:t>екта от консервативного лечения.</w:t>
      </w:r>
    </w:p>
    <w:p w:rsidR="00956AF1" w:rsidRPr="00586CD8" w:rsidRDefault="008A43A0" w:rsidP="008A43A0">
      <w:pPr>
        <w:pStyle w:val="a4"/>
        <w:tabs>
          <w:tab w:val="left" w:pos="426"/>
        </w:tabs>
        <w:ind w:left="0"/>
        <w:rPr>
          <w:sz w:val="28"/>
          <w:szCs w:val="28"/>
        </w:rPr>
      </w:pPr>
      <w:r w:rsidRPr="008A43A0">
        <w:rPr>
          <w:b/>
          <w:sz w:val="28"/>
          <w:szCs w:val="28"/>
        </w:rPr>
        <w:t>Противопоказания:</w:t>
      </w:r>
      <w:r>
        <w:rPr>
          <w:sz w:val="28"/>
          <w:szCs w:val="28"/>
        </w:rPr>
        <w:t xml:space="preserve"> нет.</w:t>
      </w:r>
    </w:p>
    <w:p w:rsidR="008A43A0" w:rsidRDefault="008A43A0" w:rsidP="008A43A0">
      <w:pPr>
        <w:pStyle w:val="a4"/>
        <w:numPr>
          <w:ilvl w:val="0"/>
          <w:numId w:val="3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</w:t>
      </w:r>
      <w:r w:rsidR="0074784F" w:rsidRPr="008A43A0">
        <w:rPr>
          <w:sz w:val="28"/>
          <w:szCs w:val="28"/>
        </w:rPr>
        <w:t>астоидэктомия</w:t>
      </w:r>
      <w:proofErr w:type="spellEnd"/>
      <w:r>
        <w:rPr>
          <w:sz w:val="28"/>
          <w:szCs w:val="28"/>
        </w:rPr>
        <w:t xml:space="preserve">; </w:t>
      </w:r>
    </w:p>
    <w:p w:rsidR="008A43A0" w:rsidRDefault="008A43A0" w:rsidP="008A43A0">
      <w:pPr>
        <w:pStyle w:val="a4"/>
        <w:tabs>
          <w:tab w:val="left" w:pos="426"/>
        </w:tabs>
        <w:ind w:left="0"/>
        <w:jc w:val="both"/>
        <w:rPr>
          <w:sz w:val="28"/>
          <w:szCs w:val="28"/>
        </w:rPr>
      </w:pPr>
      <w:r w:rsidRPr="008A43A0">
        <w:rPr>
          <w:b/>
          <w:sz w:val="28"/>
          <w:szCs w:val="28"/>
        </w:rPr>
        <w:t>П</w:t>
      </w:r>
      <w:r w:rsidR="00956AF1" w:rsidRPr="008A43A0">
        <w:rPr>
          <w:b/>
          <w:sz w:val="28"/>
          <w:szCs w:val="28"/>
        </w:rPr>
        <w:t>оказания:</w:t>
      </w:r>
      <w:r w:rsidR="00956AF1" w:rsidRPr="008A43A0">
        <w:rPr>
          <w:sz w:val="28"/>
          <w:szCs w:val="28"/>
        </w:rPr>
        <w:t xml:space="preserve"> </w:t>
      </w:r>
    </w:p>
    <w:p w:rsidR="008A43A0" w:rsidRDefault="00956AF1" w:rsidP="008A43A0">
      <w:pPr>
        <w:pStyle w:val="a4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8A43A0">
        <w:rPr>
          <w:sz w:val="28"/>
          <w:szCs w:val="28"/>
        </w:rPr>
        <w:t xml:space="preserve">санация барабанной полости, </w:t>
      </w:r>
      <w:proofErr w:type="spellStart"/>
      <w:r w:rsidRPr="008A43A0">
        <w:rPr>
          <w:sz w:val="28"/>
          <w:szCs w:val="28"/>
        </w:rPr>
        <w:t>а</w:t>
      </w:r>
      <w:r w:rsidR="008A43A0">
        <w:rPr>
          <w:sz w:val="28"/>
          <w:szCs w:val="28"/>
        </w:rPr>
        <w:t>нтрума</w:t>
      </w:r>
      <w:proofErr w:type="spellEnd"/>
      <w:r w:rsidR="008A43A0">
        <w:rPr>
          <w:sz w:val="28"/>
          <w:szCs w:val="28"/>
        </w:rPr>
        <w:t xml:space="preserve"> и сосцевидного отростка;</w:t>
      </w:r>
    </w:p>
    <w:p w:rsidR="008A43A0" w:rsidRDefault="00956AF1" w:rsidP="008A43A0">
      <w:pPr>
        <w:pStyle w:val="a4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8A43A0">
        <w:rPr>
          <w:sz w:val="28"/>
          <w:szCs w:val="28"/>
        </w:rPr>
        <w:t>э</w:t>
      </w:r>
      <w:r w:rsidR="008A43A0">
        <w:rPr>
          <w:sz w:val="28"/>
          <w:szCs w:val="28"/>
        </w:rPr>
        <w:t>вакуация  гнойного содержимого;</w:t>
      </w:r>
    </w:p>
    <w:p w:rsidR="008A43A0" w:rsidRDefault="00956AF1" w:rsidP="008A43A0">
      <w:pPr>
        <w:pStyle w:val="a4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8A43A0">
        <w:rPr>
          <w:sz w:val="28"/>
          <w:szCs w:val="28"/>
        </w:rPr>
        <w:t>отсутствие эфф</w:t>
      </w:r>
      <w:r w:rsidR="008A43A0">
        <w:rPr>
          <w:sz w:val="28"/>
          <w:szCs w:val="28"/>
        </w:rPr>
        <w:t>екта от консервативного лечения.</w:t>
      </w:r>
    </w:p>
    <w:p w:rsidR="00956AF1" w:rsidRPr="008A43A0" w:rsidRDefault="008A43A0" w:rsidP="008A43A0">
      <w:pPr>
        <w:pStyle w:val="a4"/>
        <w:tabs>
          <w:tab w:val="left" w:pos="426"/>
        </w:tabs>
        <w:ind w:left="0"/>
        <w:jc w:val="both"/>
        <w:rPr>
          <w:sz w:val="28"/>
          <w:szCs w:val="28"/>
        </w:rPr>
      </w:pPr>
      <w:r w:rsidRPr="008A43A0">
        <w:rPr>
          <w:b/>
          <w:sz w:val="28"/>
          <w:szCs w:val="28"/>
        </w:rPr>
        <w:t>Противопоказания:</w:t>
      </w:r>
      <w:r>
        <w:rPr>
          <w:sz w:val="28"/>
          <w:szCs w:val="28"/>
        </w:rPr>
        <w:t xml:space="preserve"> нет.</w:t>
      </w:r>
    </w:p>
    <w:p w:rsidR="008A43A0" w:rsidRDefault="008A43A0" w:rsidP="008A43A0">
      <w:pPr>
        <w:pStyle w:val="a4"/>
        <w:numPr>
          <w:ilvl w:val="0"/>
          <w:numId w:val="39"/>
        </w:numPr>
        <w:tabs>
          <w:tab w:val="left" w:pos="426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Р</w:t>
      </w:r>
      <w:r w:rsidR="0074784F" w:rsidRPr="008A43A0">
        <w:rPr>
          <w:sz w:val="28"/>
          <w:szCs w:val="28"/>
        </w:rPr>
        <w:t>адикальная санирующая операция на среднем ухе</w:t>
      </w:r>
      <w:r>
        <w:rPr>
          <w:sz w:val="28"/>
          <w:szCs w:val="28"/>
        </w:rPr>
        <w:t>;</w:t>
      </w:r>
    </w:p>
    <w:p w:rsidR="008A43A0" w:rsidRDefault="008A43A0" w:rsidP="008A43A0">
      <w:pPr>
        <w:pStyle w:val="a4"/>
        <w:tabs>
          <w:tab w:val="left" w:pos="426"/>
        </w:tabs>
        <w:ind w:left="0"/>
        <w:rPr>
          <w:sz w:val="28"/>
          <w:szCs w:val="28"/>
        </w:rPr>
      </w:pPr>
      <w:r w:rsidRPr="008A43A0">
        <w:rPr>
          <w:b/>
          <w:sz w:val="28"/>
          <w:szCs w:val="28"/>
        </w:rPr>
        <w:t>П</w:t>
      </w:r>
      <w:r w:rsidR="00956AF1" w:rsidRPr="008A43A0">
        <w:rPr>
          <w:b/>
          <w:sz w:val="28"/>
          <w:szCs w:val="28"/>
        </w:rPr>
        <w:t>оказания:</w:t>
      </w:r>
      <w:r w:rsidR="00956AF1" w:rsidRPr="008A43A0">
        <w:rPr>
          <w:sz w:val="28"/>
          <w:szCs w:val="28"/>
        </w:rPr>
        <w:t xml:space="preserve"> </w:t>
      </w:r>
    </w:p>
    <w:p w:rsidR="008A43A0" w:rsidRDefault="00956AF1" w:rsidP="008A43A0">
      <w:pPr>
        <w:pStyle w:val="a4"/>
        <w:numPr>
          <w:ilvl w:val="0"/>
          <w:numId w:val="44"/>
        </w:numPr>
        <w:tabs>
          <w:tab w:val="left" w:pos="426"/>
        </w:tabs>
        <w:ind w:left="0" w:firstLine="0"/>
        <w:rPr>
          <w:sz w:val="28"/>
          <w:szCs w:val="28"/>
        </w:rPr>
      </w:pPr>
      <w:r w:rsidRPr="008A43A0">
        <w:rPr>
          <w:sz w:val="28"/>
          <w:szCs w:val="28"/>
        </w:rPr>
        <w:t xml:space="preserve">санация барабанной полости, </w:t>
      </w:r>
      <w:proofErr w:type="spellStart"/>
      <w:r w:rsidR="008A43A0">
        <w:rPr>
          <w:sz w:val="28"/>
          <w:szCs w:val="28"/>
        </w:rPr>
        <w:t>антрума</w:t>
      </w:r>
      <w:proofErr w:type="spellEnd"/>
      <w:r w:rsidR="008A43A0">
        <w:rPr>
          <w:sz w:val="28"/>
          <w:szCs w:val="28"/>
        </w:rPr>
        <w:t>, сосцевидного отростка;</w:t>
      </w:r>
    </w:p>
    <w:p w:rsidR="008A43A0" w:rsidRDefault="00956AF1" w:rsidP="008A43A0">
      <w:pPr>
        <w:pStyle w:val="a4"/>
        <w:numPr>
          <w:ilvl w:val="0"/>
          <w:numId w:val="44"/>
        </w:numPr>
        <w:tabs>
          <w:tab w:val="left" w:pos="426"/>
        </w:tabs>
        <w:ind w:left="0" w:firstLine="0"/>
        <w:rPr>
          <w:sz w:val="28"/>
          <w:szCs w:val="28"/>
        </w:rPr>
      </w:pPr>
      <w:r w:rsidRPr="008A43A0">
        <w:rPr>
          <w:sz w:val="28"/>
          <w:szCs w:val="28"/>
        </w:rPr>
        <w:t>профилак</w:t>
      </w:r>
      <w:r w:rsidR="008A43A0">
        <w:rPr>
          <w:sz w:val="28"/>
          <w:szCs w:val="28"/>
        </w:rPr>
        <w:t>тика внутричерепных осложнений;</w:t>
      </w:r>
    </w:p>
    <w:p w:rsidR="008A43A0" w:rsidRDefault="00956AF1" w:rsidP="008A43A0">
      <w:pPr>
        <w:pStyle w:val="a4"/>
        <w:numPr>
          <w:ilvl w:val="0"/>
          <w:numId w:val="44"/>
        </w:numPr>
        <w:tabs>
          <w:tab w:val="left" w:pos="426"/>
        </w:tabs>
        <w:ind w:left="0" w:firstLine="0"/>
        <w:rPr>
          <w:sz w:val="28"/>
          <w:szCs w:val="28"/>
        </w:rPr>
      </w:pPr>
      <w:r w:rsidRPr="008A43A0">
        <w:rPr>
          <w:sz w:val="28"/>
          <w:szCs w:val="28"/>
        </w:rPr>
        <w:t>эвакуация гнойного содерж</w:t>
      </w:r>
      <w:r w:rsidR="008A43A0">
        <w:rPr>
          <w:sz w:val="28"/>
          <w:szCs w:val="28"/>
        </w:rPr>
        <w:t>имого;</w:t>
      </w:r>
    </w:p>
    <w:p w:rsidR="008A43A0" w:rsidRDefault="00956AF1" w:rsidP="008A43A0">
      <w:pPr>
        <w:pStyle w:val="a4"/>
        <w:numPr>
          <w:ilvl w:val="0"/>
          <w:numId w:val="44"/>
        </w:numPr>
        <w:tabs>
          <w:tab w:val="left" w:pos="426"/>
        </w:tabs>
        <w:ind w:left="0" w:firstLine="0"/>
        <w:rPr>
          <w:sz w:val="28"/>
          <w:szCs w:val="28"/>
        </w:rPr>
      </w:pPr>
      <w:r w:rsidRPr="008A43A0">
        <w:rPr>
          <w:sz w:val="28"/>
          <w:szCs w:val="28"/>
        </w:rPr>
        <w:t>операция прово</w:t>
      </w:r>
      <w:r w:rsidR="008A43A0">
        <w:rPr>
          <w:sz w:val="28"/>
          <w:szCs w:val="28"/>
        </w:rPr>
        <w:t>дится по жизненным показаниям;</w:t>
      </w:r>
    </w:p>
    <w:p w:rsidR="008A43A0" w:rsidRDefault="00956AF1" w:rsidP="008A43A0">
      <w:pPr>
        <w:pStyle w:val="a4"/>
        <w:numPr>
          <w:ilvl w:val="0"/>
          <w:numId w:val="44"/>
        </w:numPr>
        <w:tabs>
          <w:tab w:val="left" w:pos="426"/>
        </w:tabs>
        <w:ind w:left="0" w:firstLine="0"/>
        <w:rPr>
          <w:sz w:val="28"/>
          <w:szCs w:val="28"/>
        </w:rPr>
      </w:pPr>
      <w:r w:rsidRPr="008A43A0">
        <w:rPr>
          <w:sz w:val="28"/>
          <w:szCs w:val="28"/>
        </w:rPr>
        <w:t>отсутствие эфф</w:t>
      </w:r>
      <w:r w:rsidR="008A43A0">
        <w:rPr>
          <w:sz w:val="28"/>
          <w:szCs w:val="28"/>
        </w:rPr>
        <w:t>екта от консервативного лечения.</w:t>
      </w:r>
    </w:p>
    <w:p w:rsidR="00956AF1" w:rsidRPr="008A43A0" w:rsidRDefault="008A43A0" w:rsidP="008A43A0">
      <w:pPr>
        <w:pStyle w:val="a4"/>
        <w:tabs>
          <w:tab w:val="left" w:pos="426"/>
        </w:tabs>
        <w:ind w:left="0"/>
        <w:rPr>
          <w:sz w:val="28"/>
          <w:szCs w:val="28"/>
        </w:rPr>
      </w:pPr>
      <w:r w:rsidRPr="008A43A0">
        <w:rPr>
          <w:b/>
          <w:sz w:val="28"/>
          <w:szCs w:val="28"/>
        </w:rPr>
        <w:t>Противопоказания:</w:t>
      </w:r>
      <w:r>
        <w:rPr>
          <w:sz w:val="28"/>
          <w:szCs w:val="28"/>
        </w:rPr>
        <w:t xml:space="preserve"> нет.</w:t>
      </w:r>
    </w:p>
    <w:p w:rsidR="008A43A0" w:rsidRDefault="008A43A0" w:rsidP="0074784F">
      <w:pPr>
        <w:pStyle w:val="a4"/>
        <w:numPr>
          <w:ilvl w:val="0"/>
          <w:numId w:val="39"/>
        </w:numPr>
        <w:tabs>
          <w:tab w:val="left" w:pos="426"/>
        </w:tabs>
        <w:ind w:left="0"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Т</w:t>
      </w:r>
      <w:r w:rsidR="0074784F" w:rsidRPr="008A43A0">
        <w:rPr>
          <w:sz w:val="28"/>
          <w:szCs w:val="28"/>
        </w:rPr>
        <w:t>импанопластика</w:t>
      </w:r>
      <w:proofErr w:type="spellEnd"/>
      <w:r w:rsidR="0074784F" w:rsidRPr="008A43A0">
        <w:rPr>
          <w:sz w:val="28"/>
          <w:szCs w:val="28"/>
        </w:rPr>
        <w:t xml:space="preserve"> i–v типа</w:t>
      </w:r>
      <w:r>
        <w:rPr>
          <w:sz w:val="28"/>
          <w:szCs w:val="28"/>
        </w:rPr>
        <w:t xml:space="preserve">; </w:t>
      </w:r>
    </w:p>
    <w:p w:rsidR="008A43A0" w:rsidRDefault="008A43A0" w:rsidP="008A43A0">
      <w:pPr>
        <w:pStyle w:val="a4"/>
        <w:tabs>
          <w:tab w:val="left" w:pos="426"/>
        </w:tabs>
        <w:ind w:left="0"/>
        <w:rPr>
          <w:sz w:val="28"/>
          <w:szCs w:val="28"/>
        </w:rPr>
      </w:pPr>
      <w:r w:rsidRPr="008A43A0">
        <w:rPr>
          <w:b/>
          <w:sz w:val="28"/>
          <w:szCs w:val="28"/>
        </w:rPr>
        <w:t>П</w:t>
      </w:r>
      <w:r w:rsidR="00956AF1" w:rsidRPr="008A43A0">
        <w:rPr>
          <w:b/>
          <w:sz w:val="28"/>
          <w:szCs w:val="28"/>
        </w:rPr>
        <w:t>оказания:</w:t>
      </w:r>
      <w:r w:rsidR="00956AF1" w:rsidRPr="008A43A0">
        <w:rPr>
          <w:sz w:val="28"/>
          <w:szCs w:val="28"/>
        </w:rPr>
        <w:t xml:space="preserve"> </w:t>
      </w:r>
    </w:p>
    <w:p w:rsidR="008A43A0" w:rsidRPr="00FE4759" w:rsidRDefault="00956AF1" w:rsidP="008A43A0">
      <w:pPr>
        <w:pStyle w:val="a4"/>
        <w:numPr>
          <w:ilvl w:val="0"/>
          <w:numId w:val="45"/>
        </w:numPr>
        <w:tabs>
          <w:tab w:val="left" w:pos="426"/>
        </w:tabs>
        <w:ind w:left="0" w:firstLine="0"/>
        <w:rPr>
          <w:sz w:val="28"/>
          <w:szCs w:val="28"/>
        </w:rPr>
      </w:pPr>
      <w:r w:rsidRPr="00FE4759">
        <w:rPr>
          <w:sz w:val="28"/>
          <w:szCs w:val="28"/>
        </w:rPr>
        <w:t>восс</w:t>
      </w:r>
      <w:r w:rsidR="008A43A0" w:rsidRPr="00FE4759">
        <w:rPr>
          <w:sz w:val="28"/>
          <w:szCs w:val="28"/>
        </w:rPr>
        <w:t xml:space="preserve">тановления цепи </w:t>
      </w:r>
      <w:proofErr w:type="spellStart"/>
      <w:r w:rsidR="008A43A0" w:rsidRPr="00FE4759">
        <w:rPr>
          <w:sz w:val="28"/>
          <w:szCs w:val="28"/>
        </w:rPr>
        <w:t>слухопроведения</w:t>
      </w:r>
      <w:proofErr w:type="spellEnd"/>
      <w:r w:rsidR="008A43A0" w:rsidRPr="00FE4759">
        <w:rPr>
          <w:sz w:val="28"/>
          <w:szCs w:val="28"/>
        </w:rPr>
        <w:t xml:space="preserve">. </w:t>
      </w:r>
    </w:p>
    <w:p w:rsidR="008A43A0" w:rsidRPr="00FE4759" w:rsidRDefault="008A43A0" w:rsidP="008A43A0">
      <w:pPr>
        <w:pStyle w:val="a4"/>
        <w:tabs>
          <w:tab w:val="left" w:pos="426"/>
        </w:tabs>
        <w:ind w:left="0"/>
        <w:rPr>
          <w:sz w:val="28"/>
          <w:szCs w:val="28"/>
        </w:rPr>
      </w:pPr>
      <w:r w:rsidRPr="00FE4759">
        <w:rPr>
          <w:b/>
          <w:sz w:val="28"/>
          <w:szCs w:val="28"/>
        </w:rPr>
        <w:t>П</w:t>
      </w:r>
      <w:r w:rsidR="00956AF1" w:rsidRPr="00FE4759">
        <w:rPr>
          <w:b/>
          <w:sz w:val="28"/>
          <w:szCs w:val="28"/>
        </w:rPr>
        <w:t>ротивопоказания:</w:t>
      </w:r>
      <w:r w:rsidR="00956AF1" w:rsidRPr="00FE4759">
        <w:rPr>
          <w:sz w:val="28"/>
          <w:szCs w:val="28"/>
        </w:rPr>
        <w:t xml:space="preserve"> </w:t>
      </w:r>
    </w:p>
    <w:p w:rsidR="008A43A0" w:rsidRPr="00FE4759" w:rsidRDefault="008A43A0" w:rsidP="008A43A0">
      <w:pPr>
        <w:pStyle w:val="a4"/>
        <w:numPr>
          <w:ilvl w:val="0"/>
          <w:numId w:val="45"/>
        </w:numPr>
        <w:tabs>
          <w:tab w:val="left" w:pos="426"/>
        </w:tabs>
        <w:ind w:left="0" w:firstLine="0"/>
        <w:rPr>
          <w:sz w:val="28"/>
          <w:szCs w:val="28"/>
        </w:rPr>
      </w:pPr>
      <w:r w:rsidRPr="00FE4759">
        <w:rPr>
          <w:sz w:val="28"/>
          <w:szCs w:val="28"/>
        </w:rPr>
        <w:t>глухота;</w:t>
      </w:r>
    </w:p>
    <w:p w:rsidR="008A43A0" w:rsidRPr="00FE4759" w:rsidRDefault="00956AF1" w:rsidP="008A43A0">
      <w:pPr>
        <w:pStyle w:val="a4"/>
        <w:numPr>
          <w:ilvl w:val="0"/>
          <w:numId w:val="45"/>
        </w:numPr>
        <w:tabs>
          <w:tab w:val="left" w:pos="426"/>
        </w:tabs>
        <w:ind w:left="0" w:firstLine="0"/>
        <w:rPr>
          <w:sz w:val="28"/>
          <w:szCs w:val="28"/>
        </w:rPr>
      </w:pPr>
      <w:r w:rsidRPr="00FE4759">
        <w:rPr>
          <w:sz w:val="28"/>
          <w:szCs w:val="28"/>
        </w:rPr>
        <w:t>тяжелая нейросенсорная тугоухость</w:t>
      </w:r>
      <w:r w:rsidR="008A43A0" w:rsidRPr="00FE4759">
        <w:rPr>
          <w:sz w:val="28"/>
          <w:szCs w:val="28"/>
        </w:rPr>
        <w:t>;</w:t>
      </w:r>
    </w:p>
    <w:p w:rsidR="0074784F" w:rsidRPr="00FE4759" w:rsidRDefault="00C16240" w:rsidP="00FE4759">
      <w:pPr>
        <w:pStyle w:val="a4"/>
        <w:numPr>
          <w:ilvl w:val="0"/>
          <w:numId w:val="45"/>
        </w:numPr>
        <w:tabs>
          <w:tab w:val="left" w:pos="426"/>
        </w:tabs>
        <w:ind w:left="0" w:firstLine="0"/>
        <w:rPr>
          <w:sz w:val="28"/>
          <w:szCs w:val="28"/>
        </w:rPr>
      </w:pPr>
      <w:r w:rsidRPr="00FE4759">
        <w:rPr>
          <w:sz w:val="28"/>
          <w:szCs w:val="28"/>
        </w:rPr>
        <w:t>внутричерепные осложнения</w:t>
      </w:r>
      <w:r w:rsidR="008A43A0" w:rsidRPr="00FE4759">
        <w:rPr>
          <w:sz w:val="28"/>
          <w:szCs w:val="28"/>
        </w:rPr>
        <w:t>.</w:t>
      </w:r>
    </w:p>
    <w:p w:rsidR="0074784F" w:rsidRPr="008A43A0" w:rsidRDefault="0074784F" w:rsidP="0074784F">
      <w:pPr>
        <w:jc w:val="both"/>
        <w:rPr>
          <w:sz w:val="28"/>
          <w:szCs w:val="28"/>
        </w:rPr>
      </w:pPr>
      <w:r w:rsidRPr="00EA74E8">
        <w:rPr>
          <w:color w:val="333333"/>
          <w:sz w:val="28"/>
          <w:szCs w:val="28"/>
        </w:rPr>
        <w:br/>
      </w:r>
      <w:r w:rsidR="00E46AD7" w:rsidRPr="008A43A0">
        <w:rPr>
          <w:b/>
          <w:bCs/>
          <w:sz w:val="28"/>
          <w:szCs w:val="28"/>
        </w:rPr>
        <w:t xml:space="preserve">5.5 </w:t>
      </w:r>
      <w:r w:rsidRPr="008A43A0">
        <w:rPr>
          <w:b/>
          <w:bCs/>
          <w:sz w:val="28"/>
          <w:szCs w:val="28"/>
        </w:rPr>
        <w:t>Дальнейшее ведение</w:t>
      </w:r>
      <w:r w:rsidR="008A43A0" w:rsidRPr="008A43A0">
        <w:rPr>
          <w:b/>
          <w:bCs/>
          <w:sz w:val="28"/>
          <w:szCs w:val="28"/>
        </w:rPr>
        <w:t>:</w:t>
      </w:r>
    </w:p>
    <w:p w:rsidR="0074784F" w:rsidRPr="008A43A0" w:rsidRDefault="008A43A0" w:rsidP="0074784F">
      <w:pPr>
        <w:jc w:val="both"/>
        <w:rPr>
          <w:b/>
          <w:sz w:val="28"/>
          <w:szCs w:val="28"/>
        </w:rPr>
      </w:pPr>
      <w:r w:rsidRPr="008A43A0">
        <w:rPr>
          <w:b/>
          <w:sz w:val="28"/>
          <w:szCs w:val="28"/>
        </w:rPr>
        <w:t xml:space="preserve">При </w:t>
      </w:r>
      <w:r w:rsidR="0074784F" w:rsidRPr="008A43A0">
        <w:rPr>
          <w:b/>
          <w:sz w:val="28"/>
          <w:szCs w:val="28"/>
        </w:rPr>
        <w:t>ОСО</w:t>
      </w:r>
      <w:r w:rsidRPr="008A43A0">
        <w:rPr>
          <w:b/>
          <w:sz w:val="28"/>
          <w:szCs w:val="28"/>
        </w:rPr>
        <w:t>:</w:t>
      </w:r>
    </w:p>
    <w:p w:rsidR="0074784F" w:rsidRPr="008A43A0" w:rsidRDefault="008A43A0" w:rsidP="008A43A0">
      <w:pPr>
        <w:pStyle w:val="a4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74784F" w:rsidRPr="008A43A0">
        <w:rPr>
          <w:sz w:val="28"/>
          <w:szCs w:val="28"/>
        </w:rPr>
        <w:t xml:space="preserve">аблюдение у </w:t>
      </w:r>
      <w:r>
        <w:rPr>
          <w:sz w:val="28"/>
          <w:szCs w:val="28"/>
        </w:rPr>
        <w:t>оториноларинголога</w:t>
      </w:r>
      <w:r w:rsidR="0074784F" w:rsidRPr="008A43A0">
        <w:rPr>
          <w:sz w:val="28"/>
          <w:szCs w:val="28"/>
        </w:rPr>
        <w:t xml:space="preserve"> в поликлинике в течение 6 </w:t>
      </w:r>
      <w:proofErr w:type="spellStart"/>
      <w:proofErr w:type="gramStart"/>
      <w:r w:rsidR="0074784F" w:rsidRPr="008A43A0">
        <w:rPr>
          <w:sz w:val="28"/>
          <w:szCs w:val="28"/>
        </w:rPr>
        <w:t>мес</w:t>
      </w:r>
      <w:proofErr w:type="spellEnd"/>
      <w:proofErr w:type="gramEnd"/>
      <w:r w:rsidR="0074784F" w:rsidRPr="008A43A0">
        <w:rPr>
          <w:sz w:val="28"/>
          <w:szCs w:val="28"/>
        </w:rPr>
        <w:t>, контрольная аудиометрия</w:t>
      </w:r>
      <w:r w:rsidR="00F9787E" w:rsidRPr="008A43A0">
        <w:rPr>
          <w:sz w:val="28"/>
          <w:szCs w:val="28"/>
        </w:rPr>
        <w:t xml:space="preserve"> через 6 месяцев</w:t>
      </w:r>
      <w:r w:rsidR="0074784F" w:rsidRPr="008A43A0">
        <w:rPr>
          <w:sz w:val="28"/>
          <w:szCs w:val="28"/>
        </w:rPr>
        <w:t>.</w:t>
      </w:r>
    </w:p>
    <w:p w:rsidR="0074784F" w:rsidRPr="008A43A0" w:rsidRDefault="008A43A0" w:rsidP="0074784F">
      <w:pPr>
        <w:jc w:val="both"/>
        <w:rPr>
          <w:b/>
          <w:sz w:val="28"/>
          <w:szCs w:val="28"/>
        </w:rPr>
      </w:pPr>
      <w:r w:rsidRPr="008A43A0">
        <w:rPr>
          <w:b/>
          <w:sz w:val="28"/>
          <w:szCs w:val="28"/>
        </w:rPr>
        <w:t xml:space="preserve">При </w:t>
      </w:r>
      <w:r w:rsidR="0074784F" w:rsidRPr="008A43A0">
        <w:rPr>
          <w:b/>
          <w:sz w:val="28"/>
          <w:szCs w:val="28"/>
        </w:rPr>
        <w:t>ХСО</w:t>
      </w:r>
      <w:r w:rsidRPr="008A43A0">
        <w:rPr>
          <w:b/>
          <w:sz w:val="28"/>
          <w:szCs w:val="28"/>
        </w:rPr>
        <w:t>:</w:t>
      </w:r>
    </w:p>
    <w:p w:rsidR="0074784F" w:rsidRPr="00FE4759" w:rsidRDefault="0074784F" w:rsidP="0074784F">
      <w:pPr>
        <w:pStyle w:val="a4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color w:val="333333"/>
          <w:sz w:val="28"/>
          <w:szCs w:val="28"/>
        </w:rPr>
      </w:pPr>
      <w:r w:rsidRPr="008A43A0">
        <w:rPr>
          <w:sz w:val="28"/>
          <w:szCs w:val="28"/>
        </w:rPr>
        <w:t xml:space="preserve">Диспансерный учет у </w:t>
      </w:r>
      <w:r w:rsidR="008A43A0" w:rsidRPr="008A43A0">
        <w:rPr>
          <w:sz w:val="28"/>
          <w:szCs w:val="28"/>
        </w:rPr>
        <w:t>оториноларинголога</w:t>
      </w:r>
      <w:r w:rsidRPr="008A43A0">
        <w:rPr>
          <w:sz w:val="28"/>
          <w:szCs w:val="28"/>
        </w:rPr>
        <w:t xml:space="preserve"> с осмотром 2 раза в год, консультация невропатолога 1 раз в год, и </w:t>
      </w:r>
      <w:proofErr w:type="spellStart"/>
      <w:r w:rsidRPr="008A43A0">
        <w:rPr>
          <w:sz w:val="28"/>
          <w:szCs w:val="28"/>
        </w:rPr>
        <w:t>сурдолога</w:t>
      </w:r>
      <w:proofErr w:type="spellEnd"/>
      <w:r w:rsidRPr="008A43A0">
        <w:rPr>
          <w:sz w:val="28"/>
          <w:szCs w:val="28"/>
        </w:rPr>
        <w:t xml:space="preserve"> 2 раза в год.</w:t>
      </w:r>
      <w:r w:rsidR="00F9787E" w:rsidRPr="008A43A0">
        <w:rPr>
          <w:sz w:val="28"/>
          <w:szCs w:val="28"/>
        </w:rPr>
        <w:t xml:space="preserve"> </w:t>
      </w:r>
    </w:p>
    <w:p w:rsidR="00FE4759" w:rsidRDefault="00FE4759" w:rsidP="00FE4759">
      <w:pPr>
        <w:pStyle w:val="a4"/>
        <w:tabs>
          <w:tab w:val="left" w:pos="426"/>
        </w:tabs>
        <w:ind w:left="0"/>
        <w:jc w:val="both"/>
        <w:rPr>
          <w:sz w:val="28"/>
          <w:szCs w:val="28"/>
        </w:rPr>
      </w:pPr>
    </w:p>
    <w:p w:rsidR="00FE4759" w:rsidRPr="008A43A0" w:rsidRDefault="00FE4759" w:rsidP="00FE4759">
      <w:pPr>
        <w:pStyle w:val="a4"/>
        <w:tabs>
          <w:tab w:val="left" w:pos="426"/>
        </w:tabs>
        <w:ind w:left="0"/>
        <w:jc w:val="both"/>
        <w:rPr>
          <w:color w:val="333333"/>
          <w:sz w:val="28"/>
          <w:szCs w:val="28"/>
        </w:rPr>
      </w:pPr>
    </w:p>
    <w:p w:rsidR="0074784F" w:rsidRPr="008A43A0" w:rsidRDefault="0074784F" w:rsidP="008A43A0">
      <w:pPr>
        <w:pStyle w:val="a4"/>
        <w:numPr>
          <w:ilvl w:val="1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8A43A0">
        <w:rPr>
          <w:b/>
          <w:bCs/>
          <w:sz w:val="28"/>
          <w:szCs w:val="28"/>
        </w:rPr>
        <w:lastRenderedPageBreak/>
        <w:t xml:space="preserve">Индикаторы эффективности лечения: </w:t>
      </w:r>
    </w:p>
    <w:p w:rsidR="0074784F" w:rsidRPr="008A43A0" w:rsidRDefault="0074784F" w:rsidP="0074784F">
      <w:pPr>
        <w:pStyle w:val="a4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color w:val="333333"/>
          <w:sz w:val="28"/>
          <w:szCs w:val="28"/>
        </w:rPr>
      </w:pPr>
      <w:r w:rsidRPr="008A43A0">
        <w:rPr>
          <w:sz w:val="28"/>
          <w:szCs w:val="28"/>
        </w:rPr>
        <w:t>купирование гнойно-воспалительного процесса в полости среднего уха;</w:t>
      </w:r>
    </w:p>
    <w:p w:rsidR="0074784F" w:rsidRPr="008A43A0" w:rsidRDefault="0074784F" w:rsidP="0074784F">
      <w:pPr>
        <w:pStyle w:val="a4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color w:val="333333"/>
          <w:sz w:val="28"/>
          <w:szCs w:val="28"/>
        </w:rPr>
      </w:pPr>
      <w:r w:rsidRPr="008A43A0">
        <w:rPr>
          <w:sz w:val="28"/>
          <w:szCs w:val="28"/>
        </w:rPr>
        <w:t>отсутствие боли в ухе;</w:t>
      </w:r>
    </w:p>
    <w:p w:rsidR="0074784F" w:rsidRPr="008A43A0" w:rsidRDefault="0074784F" w:rsidP="0074784F">
      <w:pPr>
        <w:pStyle w:val="a4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color w:val="333333"/>
          <w:sz w:val="28"/>
          <w:szCs w:val="28"/>
        </w:rPr>
      </w:pPr>
      <w:r w:rsidRPr="008A43A0">
        <w:rPr>
          <w:sz w:val="28"/>
          <w:szCs w:val="28"/>
        </w:rPr>
        <w:t>восстановление слуховой функции;</w:t>
      </w:r>
    </w:p>
    <w:p w:rsidR="0074784F" w:rsidRPr="008A43A0" w:rsidRDefault="0074784F" w:rsidP="0074784F">
      <w:pPr>
        <w:pStyle w:val="a4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color w:val="333333"/>
          <w:sz w:val="28"/>
          <w:szCs w:val="28"/>
        </w:rPr>
      </w:pPr>
      <w:r w:rsidRPr="008A43A0">
        <w:rPr>
          <w:sz w:val="28"/>
          <w:szCs w:val="28"/>
        </w:rPr>
        <w:t>нормализация лабораторных показателей;</w:t>
      </w:r>
    </w:p>
    <w:p w:rsidR="0074784F" w:rsidRPr="008A43A0" w:rsidRDefault="0074784F" w:rsidP="0074784F">
      <w:pPr>
        <w:pStyle w:val="a4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color w:val="333333"/>
          <w:sz w:val="28"/>
          <w:szCs w:val="28"/>
        </w:rPr>
      </w:pPr>
      <w:r w:rsidRPr="008A43A0">
        <w:rPr>
          <w:sz w:val="28"/>
          <w:szCs w:val="28"/>
        </w:rPr>
        <w:t>отсутствие осложненных форм заболевания.</w:t>
      </w:r>
    </w:p>
    <w:p w:rsidR="0074784F" w:rsidRDefault="0074784F" w:rsidP="0074784F">
      <w:pPr>
        <w:jc w:val="both"/>
        <w:rPr>
          <w:color w:val="333333"/>
          <w:sz w:val="28"/>
          <w:szCs w:val="28"/>
        </w:rPr>
      </w:pPr>
    </w:p>
    <w:p w:rsidR="0074784F" w:rsidRPr="008A43A0" w:rsidRDefault="0074784F" w:rsidP="008A43A0">
      <w:pPr>
        <w:pStyle w:val="a4"/>
        <w:numPr>
          <w:ilvl w:val="1"/>
          <w:numId w:val="23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8A43A0">
        <w:rPr>
          <w:b/>
          <w:sz w:val="28"/>
          <w:szCs w:val="28"/>
        </w:rPr>
        <w:t>ОРГАНИЗАЦИОННЫЕ АСПЕКТЫ ПРОТОКОЛА:</w:t>
      </w:r>
    </w:p>
    <w:p w:rsidR="009353FD" w:rsidRPr="008A43A0" w:rsidRDefault="008A43A0" w:rsidP="008A43A0">
      <w:pPr>
        <w:pStyle w:val="a4"/>
        <w:numPr>
          <w:ilvl w:val="1"/>
          <w:numId w:val="27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Список разработчиков клинического протокола</w:t>
      </w:r>
      <w:r w:rsidR="009353FD" w:rsidRPr="008A43A0">
        <w:rPr>
          <w:b/>
          <w:sz w:val="28"/>
          <w:szCs w:val="28"/>
        </w:rPr>
        <w:t>:</w:t>
      </w:r>
    </w:p>
    <w:p w:rsidR="00E46AD7" w:rsidRDefault="0074784F" w:rsidP="008A43A0">
      <w:pPr>
        <w:pStyle w:val="a4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8A43A0">
        <w:rPr>
          <w:sz w:val="28"/>
          <w:szCs w:val="28"/>
        </w:rPr>
        <w:t>Аженов</w:t>
      </w:r>
      <w:proofErr w:type="spellEnd"/>
      <w:r w:rsidRPr="008A43A0">
        <w:rPr>
          <w:sz w:val="28"/>
          <w:szCs w:val="28"/>
        </w:rPr>
        <w:t xml:space="preserve"> </w:t>
      </w:r>
      <w:proofErr w:type="spellStart"/>
      <w:r w:rsidRPr="008A43A0">
        <w:rPr>
          <w:sz w:val="28"/>
          <w:szCs w:val="28"/>
        </w:rPr>
        <w:t>Талапбек</w:t>
      </w:r>
      <w:proofErr w:type="spellEnd"/>
      <w:r w:rsidRPr="008A43A0">
        <w:rPr>
          <w:sz w:val="28"/>
          <w:szCs w:val="28"/>
        </w:rPr>
        <w:t xml:space="preserve"> Мура</w:t>
      </w:r>
      <w:r w:rsidR="008A43A0">
        <w:rPr>
          <w:sz w:val="28"/>
          <w:szCs w:val="28"/>
        </w:rPr>
        <w:t>тович – доктор медицинских наук,</w:t>
      </w:r>
      <w:r w:rsidRPr="008A43A0">
        <w:rPr>
          <w:sz w:val="28"/>
          <w:szCs w:val="28"/>
        </w:rPr>
        <w:t xml:space="preserve"> </w:t>
      </w:r>
      <w:r w:rsidR="008A43A0">
        <w:rPr>
          <w:sz w:val="28"/>
          <w:szCs w:val="28"/>
        </w:rPr>
        <w:t>з</w:t>
      </w:r>
      <w:r w:rsidRPr="008A43A0">
        <w:rPr>
          <w:sz w:val="28"/>
          <w:szCs w:val="28"/>
        </w:rPr>
        <w:t xml:space="preserve">аведующий </w:t>
      </w:r>
      <w:r w:rsidR="008A43A0">
        <w:rPr>
          <w:sz w:val="28"/>
          <w:szCs w:val="28"/>
        </w:rPr>
        <w:t>хирургическим отделением №1 РГП на ПХВ «Больница медицинского центра Управление делами Президента Республики Казахстан».</w:t>
      </w:r>
    </w:p>
    <w:p w:rsidR="00E46AD7" w:rsidRDefault="00E21DA9" w:rsidP="008A43A0">
      <w:pPr>
        <w:pStyle w:val="a4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8A43A0">
        <w:rPr>
          <w:sz w:val="28"/>
          <w:szCs w:val="28"/>
        </w:rPr>
        <w:t>Байменов</w:t>
      </w:r>
      <w:proofErr w:type="spellEnd"/>
      <w:r w:rsidRPr="008A43A0">
        <w:rPr>
          <w:sz w:val="28"/>
          <w:szCs w:val="28"/>
        </w:rPr>
        <w:t xml:space="preserve"> </w:t>
      </w:r>
      <w:proofErr w:type="spellStart"/>
      <w:r w:rsidRPr="008A43A0">
        <w:rPr>
          <w:sz w:val="28"/>
          <w:szCs w:val="28"/>
        </w:rPr>
        <w:t>Аманжол</w:t>
      </w:r>
      <w:proofErr w:type="spellEnd"/>
      <w:r w:rsidRPr="008A43A0">
        <w:rPr>
          <w:sz w:val="28"/>
          <w:szCs w:val="28"/>
        </w:rPr>
        <w:t xml:space="preserve"> </w:t>
      </w:r>
      <w:proofErr w:type="spellStart"/>
      <w:r w:rsidRPr="008A43A0">
        <w:rPr>
          <w:sz w:val="28"/>
          <w:szCs w:val="28"/>
        </w:rPr>
        <w:t>Жумагалеевич</w:t>
      </w:r>
      <w:proofErr w:type="spellEnd"/>
      <w:r w:rsidRPr="008A43A0">
        <w:rPr>
          <w:sz w:val="28"/>
          <w:szCs w:val="28"/>
        </w:rPr>
        <w:t xml:space="preserve"> </w:t>
      </w:r>
      <w:r w:rsidR="008A43A0">
        <w:rPr>
          <w:sz w:val="28"/>
          <w:szCs w:val="28"/>
        </w:rPr>
        <w:t>– кандидат</w:t>
      </w:r>
      <w:r w:rsidRPr="008A43A0">
        <w:rPr>
          <w:sz w:val="28"/>
          <w:szCs w:val="28"/>
        </w:rPr>
        <w:t xml:space="preserve"> медицинских наук, </w:t>
      </w:r>
      <w:r w:rsidR="008A43A0">
        <w:rPr>
          <w:sz w:val="28"/>
          <w:szCs w:val="28"/>
        </w:rPr>
        <w:t>доцент кафедры оториноларинголог</w:t>
      </w:r>
      <w:proofErr w:type="gramStart"/>
      <w:r w:rsidR="008A43A0">
        <w:rPr>
          <w:sz w:val="28"/>
          <w:szCs w:val="28"/>
        </w:rPr>
        <w:t>ии АО</w:t>
      </w:r>
      <w:proofErr w:type="gramEnd"/>
      <w:r w:rsidR="008A43A0">
        <w:rPr>
          <w:sz w:val="28"/>
          <w:szCs w:val="28"/>
        </w:rPr>
        <w:t xml:space="preserve"> «Медицинский университет Астана».</w:t>
      </w:r>
    </w:p>
    <w:p w:rsidR="00E21DA9" w:rsidRDefault="00E21DA9" w:rsidP="008A43A0">
      <w:pPr>
        <w:pStyle w:val="a4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8A43A0">
        <w:rPr>
          <w:sz w:val="28"/>
          <w:szCs w:val="28"/>
        </w:rPr>
        <w:t>Бекпанов</w:t>
      </w:r>
      <w:proofErr w:type="spellEnd"/>
      <w:r w:rsidRPr="008A43A0">
        <w:rPr>
          <w:sz w:val="28"/>
          <w:szCs w:val="28"/>
        </w:rPr>
        <w:t xml:space="preserve"> </w:t>
      </w:r>
      <w:proofErr w:type="spellStart"/>
      <w:r w:rsidRPr="008A43A0">
        <w:rPr>
          <w:sz w:val="28"/>
          <w:szCs w:val="28"/>
        </w:rPr>
        <w:t>Алмат</w:t>
      </w:r>
      <w:proofErr w:type="spellEnd"/>
      <w:r w:rsidRPr="008A43A0">
        <w:rPr>
          <w:sz w:val="28"/>
          <w:szCs w:val="28"/>
        </w:rPr>
        <w:t xml:space="preserve"> </w:t>
      </w:r>
      <w:proofErr w:type="spellStart"/>
      <w:r w:rsidRPr="008A43A0">
        <w:rPr>
          <w:sz w:val="28"/>
          <w:szCs w:val="28"/>
        </w:rPr>
        <w:t>Жаксылыкович</w:t>
      </w:r>
      <w:proofErr w:type="spellEnd"/>
      <w:r w:rsidRPr="008A43A0">
        <w:rPr>
          <w:sz w:val="28"/>
          <w:szCs w:val="28"/>
        </w:rPr>
        <w:t xml:space="preserve"> </w:t>
      </w:r>
      <w:r w:rsidR="008A43A0">
        <w:rPr>
          <w:sz w:val="28"/>
          <w:szCs w:val="28"/>
        </w:rPr>
        <w:t>–</w:t>
      </w:r>
      <w:r w:rsidRPr="008A43A0">
        <w:rPr>
          <w:sz w:val="28"/>
          <w:szCs w:val="28"/>
        </w:rPr>
        <w:t xml:space="preserve"> кандидат медицинских наук, </w:t>
      </w:r>
      <w:r w:rsidR="004B7198">
        <w:rPr>
          <w:sz w:val="28"/>
          <w:szCs w:val="28"/>
        </w:rPr>
        <w:t xml:space="preserve">детский </w:t>
      </w:r>
      <w:proofErr w:type="spellStart"/>
      <w:r w:rsidR="004B7198">
        <w:rPr>
          <w:sz w:val="28"/>
          <w:szCs w:val="28"/>
        </w:rPr>
        <w:t>оториноларинголог</w:t>
      </w:r>
      <w:proofErr w:type="spellEnd"/>
      <w:r w:rsidR="004B7198">
        <w:rPr>
          <w:sz w:val="28"/>
          <w:szCs w:val="28"/>
        </w:rPr>
        <w:t xml:space="preserve"> Филиала КФ «</w:t>
      </w:r>
      <w:r w:rsidR="004B7198">
        <w:rPr>
          <w:sz w:val="28"/>
          <w:szCs w:val="28"/>
          <w:lang w:val="en-US"/>
        </w:rPr>
        <w:t>UMC</w:t>
      </w:r>
      <w:r w:rsidR="004B7198">
        <w:rPr>
          <w:sz w:val="28"/>
          <w:szCs w:val="28"/>
        </w:rPr>
        <w:t>» Национальный научный центр материнства и детства.</w:t>
      </w:r>
    </w:p>
    <w:p w:rsidR="004B7198" w:rsidRPr="004B7198" w:rsidRDefault="004B7198" w:rsidP="004B7198">
      <w:pPr>
        <w:pStyle w:val="a4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Смагулова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Газиза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Ажмагиевна</w:t>
      </w:r>
      <w:proofErr w:type="spellEnd"/>
      <w:r>
        <w:rPr>
          <w:sz w:val="28"/>
          <w:szCs w:val="28"/>
        </w:rPr>
        <w:t xml:space="preserve"> – кандидат медицинских наук, заведующая кафедрой пропедевтики внутренних болезней и клинической фармакологии РГП на ПХВ «Западно-Казахстанский государственный медицинский университет имени М.О. </w:t>
      </w:r>
      <w:proofErr w:type="spellStart"/>
      <w:r>
        <w:rPr>
          <w:sz w:val="28"/>
          <w:szCs w:val="28"/>
        </w:rPr>
        <w:t>Оспанова</w:t>
      </w:r>
      <w:proofErr w:type="spellEnd"/>
      <w:r>
        <w:rPr>
          <w:sz w:val="28"/>
          <w:szCs w:val="28"/>
        </w:rPr>
        <w:t>».</w:t>
      </w:r>
    </w:p>
    <w:p w:rsidR="004B7198" w:rsidRPr="004B7198" w:rsidRDefault="004B7198" w:rsidP="004B7198">
      <w:pPr>
        <w:pStyle w:val="a4"/>
        <w:numPr>
          <w:ilvl w:val="1"/>
          <w:numId w:val="27"/>
        </w:numPr>
        <w:tabs>
          <w:tab w:val="left" w:pos="426"/>
        </w:tabs>
        <w:ind w:left="0" w:firstLine="0"/>
        <w:rPr>
          <w:b/>
          <w:sz w:val="28"/>
          <w:szCs w:val="28"/>
        </w:rPr>
      </w:pPr>
      <w:r w:rsidRPr="004B7198">
        <w:rPr>
          <w:b/>
          <w:sz w:val="28"/>
          <w:szCs w:val="28"/>
        </w:rPr>
        <w:t xml:space="preserve">Указание на отсутствие конфликта интересов: </w:t>
      </w:r>
      <w:r w:rsidRPr="004B7198">
        <w:rPr>
          <w:sz w:val="28"/>
          <w:szCs w:val="28"/>
        </w:rPr>
        <w:t>нет.</w:t>
      </w:r>
    </w:p>
    <w:p w:rsidR="004B7198" w:rsidRPr="008A43A0" w:rsidRDefault="004B7198" w:rsidP="004B7198">
      <w:pPr>
        <w:pStyle w:val="a4"/>
        <w:tabs>
          <w:tab w:val="left" w:pos="426"/>
        </w:tabs>
        <w:ind w:left="0"/>
        <w:jc w:val="both"/>
        <w:rPr>
          <w:b/>
          <w:sz w:val="28"/>
          <w:szCs w:val="28"/>
        </w:rPr>
      </w:pPr>
    </w:p>
    <w:p w:rsidR="00BC5CE3" w:rsidRDefault="004B7198" w:rsidP="004B7198">
      <w:pPr>
        <w:pStyle w:val="a4"/>
        <w:numPr>
          <w:ilvl w:val="1"/>
          <w:numId w:val="2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B7198">
        <w:rPr>
          <w:b/>
          <w:sz w:val="28"/>
          <w:szCs w:val="28"/>
        </w:rPr>
        <w:t>Указание условий пересмотра протокола:</w:t>
      </w:r>
      <w:r w:rsidRPr="004B7198">
        <w:rPr>
          <w:sz w:val="28"/>
          <w:szCs w:val="28"/>
        </w:rPr>
        <w:t xml:space="preserve"> пересмотр протокола через 5 лет после его опубликования и </w:t>
      </w:r>
      <w:proofErr w:type="gramStart"/>
      <w:r w:rsidRPr="004B7198">
        <w:rPr>
          <w:sz w:val="28"/>
          <w:szCs w:val="28"/>
        </w:rPr>
        <w:t>с даты</w:t>
      </w:r>
      <w:proofErr w:type="gramEnd"/>
      <w:r w:rsidRPr="004B7198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6E77F8" w:rsidRPr="004B7198" w:rsidRDefault="006E77F8" w:rsidP="006E77F8">
      <w:pPr>
        <w:pStyle w:val="a4"/>
        <w:tabs>
          <w:tab w:val="left" w:pos="426"/>
        </w:tabs>
        <w:ind w:left="0"/>
        <w:jc w:val="both"/>
        <w:rPr>
          <w:sz w:val="28"/>
          <w:szCs w:val="28"/>
        </w:rPr>
      </w:pPr>
      <w:bookmarkStart w:id="1" w:name="_GoBack"/>
      <w:bookmarkEnd w:id="1"/>
    </w:p>
    <w:p w:rsidR="009353FD" w:rsidRPr="004B7198" w:rsidRDefault="009353FD" w:rsidP="004B7198">
      <w:pPr>
        <w:pStyle w:val="a4"/>
        <w:numPr>
          <w:ilvl w:val="1"/>
          <w:numId w:val="27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4B7198">
        <w:rPr>
          <w:b/>
          <w:sz w:val="28"/>
          <w:szCs w:val="28"/>
        </w:rPr>
        <w:t>Список литературы:</w:t>
      </w:r>
    </w:p>
    <w:p w:rsidR="004B7198" w:rsidRPr="004B7198" w:rsidRDefault="004B7198" w:rsidP="004B7198">
      <w:pPr>
        <w:pStyle w:val="a4"/>
        <w:numPr>
          <w:ilvl w:val="0"/>
          <w:numId w:val="4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B7198">
        <w:rPr>
          <w:sz w:val="28"/>
          <w:szCs w:val="28"/>
          <w:lang w:val="en-US"/>
        </w:rPr>
        <w:t xml:space="preserve">Ina F. Wallace, Nancy D. </w:t>
      </w:r>
      <w:proofErr w:type="spellStart"/>
      <w:r w:rsidRPr="004B7198">
        <w:rPr>
          <w:sz w:val="28"/>
          <w:szCs w:val="28"/>
          <w:lang w:val="en-US"/>
        </w:rPr>
        <w:t>Berkman</w:t>
      </w:r>
      <w:proofErr w:type="spellEnd"/>
      <w:r w:rsidRPr="004B7198">
        <w:rPr>
          <w:sz w:val="28"/>
          <w:szCs w:val="28"/>
          <w:lang w:val="en-US"/>
        </w:rPr>
        <w:t xml:space="preserve">, Kathleen N. </w:t>
      </w:r>
      <w:proofErr w:type="spellStart"/>
      <w:r w:rsidRPr="004B7198">
        <w:rPr>
          <w:sz w:val="28"/>
          <w:szCs w:val="28"/>
          <w:lang w:val="en-US"/>
        </w:rPr>
        <w:t>Lohr</w:t>
      </w:r>
      <w:proofErr w:type="spellEnd"/>
      <w:r w:rsidRPr="004B7198">
        <w:rPr>
          <w:sz w:val="28"/>
          <w:szCs w:val="28"/>
          <w:lang w:val="en-US"/>
        </w:rPr>
        <w:t xml:space="preserve">, Melody F. Harrison, Adam J. </w:t>
      </w:r>
      <w:proofErr w:type="spellStart"/>
      <w:r w:rsidRPr="004B7198">
        <w:rPr>
          <w:sz w:val="28"/>
          <w:szCs w:val="28"/>
          <w:lang w:val="en-US"/>
        </w:rPr>
        <w:t>Kimple</w:t>
      </w:r>
      <w:proofErr w:type="spellEnd"/>
      <w:r w:rsidRPr="004B7198">
        <w:rPr>
          <w:sz w:val="28"/>
          <w:szCs w:val="28"/>
          <w:lang w:val="en-US"/>
        </w:rPr>
        <w:t xml:space="preserve">, Michael J. Steiner. Surgical Treatments for Otitis Media with Effusion: A Systematic Review. </w:t>
      </w:r>
      <w:proofErr w:type="spellStart"/>
      <w:r w:rsidRPr="004B7198">
        <w:rPr>
          <w:sz w:val="28"/>
          <w:szCs w:val="28"/>
        </w:rPr>
        <w:t>February</w:t>
      </w:r>
      <w:proofErr w:type="spellEnd"/>
      <w:r w:rsidRPr="004B7198">
        <w:rPr>
          <w:sz w:val="28"/>
          <w:szCs w:val="28"/>
        </w:rPr>
        <w:t xml:space="preserve"> 2014, </w:t>
      </w:r>
      <w:proofErr w:type="spellStart"/>
      <w:r w:rsidRPr="004B7198">
        <w:rPr>
          <w:sz w:val="28"/>
          <w:szCs w:val="28"/>
        </w:rPr>
        <w:t>Vol</w:t>
      </w:r>
      <w:proofErr w:type="spellEnd"/>
      <w:r w:rsidRPr="004B7198">
        <w:rPr>
          <w:sz w:val="28"/>
          <w:szCs w:val="28"/>
        </w:rPr>
        <w:t>. 133/ISSUE2</w:t>
      </w:r>
    </w:p>
    <w:p w:rsidR="00BC5CE3" w:rsidRPr="004B7198" w:rsidRDefault="00BC5CE3" w:rsidP="004B7198">
      <w:pPr>
        <w:pStyle w:val="a4"/>
        <w:numPr>
          <w:ilvl w:val="0"/>
          <w:numId w:val="4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4B7198">
        <w:rPr>
          <w:sz w:val="28"/>
          <w:szCs w:val="28"/>
        </w:rPr>
        <w:t>Овчинников Ю.М., Гамов В.П. Болезни носа, глотки, гортани и уха. — М., 200</w:t>
      </w:r>
      <w:r w:rsidR="004B7198" w:rsidRPr="004B7198">
        <w:rPr>
          <w:sz w:val="28"/>
          <w:szCs w:val="28"/>
        </w:rPr>
        <w:t>5</w:t>
      </w:r>
      <w:r w:rsidRPr="004B7198">
        <w:rPr>
          <w:sz w:val="28"/>
          <w:szCs w:val="28"/>
        </w:rPr>
        <w:t>, -328с.</w:t>
      </w:r>
    </w:p>
    <w:p w:rsidR="00BC5CE3" w:rsidRPr="004B7198" w:rsidRDefault="00BC5CE3" w:rsidP="004B7198">
      <w:pPr>
        <w:pStyle w:val="a4"/>
        <w:numPr>
          <w:ilvl w:val="0"/>
          <w:numId w:val="4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4B7198">
        <w:rPr>
          <w:sz w:val="28"/>
          <w:szCs w:val="28"/>
          <w:lang w:val="kk-KZ"/>
        </w:rPr>
        <w:t>Пальчун В.Т., Магомедов М.М., Лучихин Л.А. Оториноларингологии, учебник 3-е издание переработанное и дополненное, М.:2013г.- 571с.</w:t>
      </w:r>
    </w:p>
    <w:p w:rsidR="00BC5CE3" w:rsidRPr="004B7198" w:rsidRDefault="00BC5CE3" w:rsidP="004B7198">
      <w:pPr>
        <w:pStyle w:val="a4"/>
        <w:numPr>
          <w:ilvl w:val="0"/>
          <w:numId w:val="4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4B7198">
        <w:rPr>
          <w:sz w:val="28"/>
          <w:szCs w:val="28"/>
        </w:rPr>
        <w:t>Солдатов И.Б. Руководство по оториноларингологии. – М.: Медицина.</w:t>
      </w:r>
      <w:r w:rsidR="004B7198" w:rsidRPr="004B7198">
        <w:rPr>
          <w:sz w:val="28"/>
          <w:szCs w:val="28"/>
        </w:rPr>
        <w:t xml:space="preserve"> </w:t>
      </w:r>
      <w:r w:rsidRPr="004B7198">
        <w:rPr>
          <w:sz w:val="28"/>
          <w:szCs w:val="28"/>
        </w:rPr>
        <w:t>608с.</w:t>
      </w:r>
    </w:p>
    <w:p w:rsidR="00BC5CE3" w:rsidRPr="004B7198" w:rsidRDefault="00BC5CE3" w:rsidP="004B7198">
      <w:pPr>
        <w:pStyle w:val="a4"/>
        <w:numPr>
          <w:ilvl w:val="0"/>
          <w:numId w:val="4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proofErr w:type="spellStart"/>
      <w:r w:rsidRPr="004B7198">
        <w:rPr>
          <w:sz w:val="28"/>
          <w:szCs w:val="28"/>
        </w:rPr>
        <w:t>Төлебаев</w:t>
      </w:r>
      <w:proofErr w:type="spellEnd"/>
      <w:r w:rsidRPr="004B7198">
        <w:rPr>
          <w:sz w:val="28"/>
          <w:szCs w:val="28"/>
        </w:rPr>
        <w:t xml:space="preserve"> Р.К., </w:t>
      </w:r>
      <w:proofErr w:type="spellStart"/>
      <w:r w:rsidRPr="004B7198">
        <w:rPr>
          <w:sz w:val="28"/>
          <w:szCs w:val="28"/>
        </w:rPr>
        <w:t>Ерсаханова</w:t>
      </w:r>
      <w:proofErr w:type="spellEnd"/>
      <w:r w:rsidRPr="004B7198">
        <w:rPr>
          <w:sz w:val="28"/>
          <w:szCs w:val="28"/>
        </w:rPr>
        <w:t xml:space="preserve"> Б.К., </w:t>
      </w:r>
      <w:proofErr w:type="spellStart"/>
      <w:r w:rsidRPr="004B7198">
        <w:rPr>
          <w:sz w:val="28"/>
          <w:szCs w:val="28"/>
        </w:rPr>
        <w:t>Жусупов</w:t>
      </w:r>
      <w:proofErr w:type="spellEnd"/>
      <w:r w:rsidRPr="004B7198">
        <w:rPr>
          <w:sz w:val="28"/>
          <w:szCs w:val="28"/>
        </w:rPr>
        <w:t xml:space="preserve"> Б.З. </w:t>
      </w:r>
      <w:proofErr w:type="spellStart"/>
      <w:r w:rsidRPr="004B7198">
        <w:rPr>
          <w:sz w:val="28"/>
          <w:szCs w:val="28"/>
        </w:rPr>
        <w:t>Оториноларингологиядан</w:t>
      </w:r>
      <w:proofErr w:type="spellEnd"/>
      <w:r w:rsidRPr="004B7198">
        <w:rPr>
          <w:sz w:val="28"/>
          <w:szCs w:val="28"/>
        </w:rPr>
        <w:t xml:space="preserve"> </w:t>
      </w:r>
      <w:proofErr w:type="spellStart"/>
      <w:r w:rsidRPr="004B7198">
        <w:rPr>
          <w:sz w:val="28"/>
          <w:szCs w:val="28"/>
        </w:rPr>
        <w:t>қысқаша</w:t>
      </w:r>
      <w:proofErr w:type="spellEnd"/>
      <w:r w:rsidRPr="004B7198">
        <w:rPr>
          <w:sz w:val="28"/>
          <w:szCs w:val="28"/>
        </w:rPr>
        <w:t xml:space="preserve"> оку </w:t>
      </w:r>
      <w:proofErr w:type="spellStart"/>
      <w:r w:rsidRPr="004B7198">
        <w:rPr>
          <w:sz w:val="28"/>
          <w:szCs w:val="28"/>
        </w:rPr>
        <w:t>құралы</w:t>
      </w:r>
      <w:proofErr w:type="spellEnd"/>
      <w:r w:rsidRPr="004B7198">
        <w:rPr>
          <w:sz w:val="28"/>
          <w:szCs w:val="28"/>
        </w:rPr>
        <w:t xml:space="preserve"> [</w:t>
      </w:r>
      <w:proofErr w:type="spellStart"/>
      <w:r w:rsidRPr="004B7198">
        <w:rPr>
          <w:sz w:val="28"/>
          <w:szCs w:val="28"/>
        </w:rPr>
        <w:t>Мәтін</w:t>
      </w:r>
      <w:proofErr w:type="spellEnd"/>
      <w:r w:rsidRPr="004B7198">
        <w:rPr>
          <w:sz w:val="28"/>
          <w:szCs w:val="28"/>
        </w:rPr>
        <w:t>]</w:t>
      </w:r>
      <w:proofErr w:type="gramStart"/>
      <w:r w:rsidRPr="004B7198">
        <w:rPr>
          <w:sz w:val="28"/>
          <w:szCs w:val="28"/>
        </w:rPr>
        <w:t xml:space="preserve"> :</w:t>
      </w:r>
      <w:proofErr w:type="gramEnd"/>
      <w:r w:rsidRPr="004B7198">
        <w:rPr>
          <w:sz w:val="28"/>
          <w:szCs w:val="28"/>
        </w:rPr>
        <w:t xml:space="preserve"> </w:t>
      </w:r>
      <w:proofErr w:type="spellStart"/>
      <w:r w:rsidRPr="004B7198">
        <w:rPr>
          <w:sz w:val="28"/>
          <w:szCs w:val="28"/>
        </w:rPr>
        <w:t>оқу</w:t>
      </w:r>
      <w:proofErr w:type="spellEnd"/>
      <w:r w:rsidRPr="004B7198">
        <w:rPr>
          <w:sz w:val="28"/>
          <w:szCs w:val="28"/>
        </w:rPr>
        <w:t xml:space="preserve"> құралы Астана : б.и., 2013. - 175 б. </w:t>
      </w:r>
    </w:p>
    <w:p w:rsidR="00D7691F" w:rsidRPr="006E77F8" w:rsidRDefault="00D7691F" w:rsidP="004B7198">
      <w:pPr>
        <w:pStyle w:val="a4"/>
        <w:numPr>
          <w:ilvl w:val="0"/>
          <w:numId w:val="48"/>
        </w:numPr>
        <w:tabs>
          <w:tab w:val="left" w:pos="426"/>
        </w:tabs>
        <w:ind w:left="0" w:firstLine="0"/>
        <w:jc w:val="both"/>
        <w:rPr>
          <w:b/>
          <w:sz w:val="28"/>
          <w:szCs w:val="28"/>
          <w:lang w:val="en-US"/>
        </w:rPr>
      </w:pPr>
      <w:r w:rsidRPr="004B7198">
        <w:rPr>
          <w:sz w:val="28"/>
          <w:szCs w:val="28"/>
          <w:lang w:val="en-US"/>
        </w:rPr>
        <w:t xml:space="preserve">S. </w:t>
      </w:r>
      <w:proofErr w:type="spellStart"/>
      <w:r w:rsidRPr="004B7198">
        <w:rPr>
          <w:sz w:val="28"/>
          <w:szCs w:val="28"/>
          <w:lang w:val="en-US"/>
        </w:rPr>
        <w:t>Burkert</w:t>
      </w:r>
      <w:proofErr w:type="spellEnd"/>
      <w:r w:rsidRPr="004B7198">
        <w:rPr>
          <w:sz w:val="28"/>
          <w:szCs w:val="28"/>
          <w:lang w:val="en-US"/>
        </w:rPr>
        <w:t xml:space="preserve">, CH. </w:t>
      </w:r>
      <w:proofErr w:type="spellStart"/>
      <w:r w:rsidRPr="004B7198">
        <w:rPr>
          <w:sz w:val="28"/>
          <w:szCs w:val="28"/>
          <w:lang w:val="en-US"/>
        </w:rPr>
        <w:t>Rasinski</w:t>
      </w:r>
      <w:proofErr w:type="spellEnd"/>
      <w:r w:rsidRPr="004B7198">
        <w:rPr>
          <w:sz w:val="28"/>
          <w:szCs w:val="28"/>
          <w:lang w:val="en-US"/>
        </w:rPr>
        <w:t xml:space="preserve">, R. </w:t>
      </w:r>
      <w:proofErr w:type="spellStart"/>
      <w:r w:rsidRPr="004B7198">
        <w:rPr>
          <w:sz w:val="28"/>
          <w:szCs w:val="28"/>
          <w:lang w:val="en-US"/>
        </w:rPr>
        <w:t>Burkert</w:t>
      </w:r>
      <w:proofErr w:type="spellEnd"/>
      <w:r w:rsidRPr="004B7198">
        <w:rPr>
          <w:sz w:val="28"/>
          <w:szCs w:val="28"/>
          <w:lang w:val="en-US"/>
        </w:rPr>
        <w:t>, K. Neumann Otitis media with effusion - current management in children</w:t>
      </w:r>
      <w:proofErr w:type="gramStart"/>
      <w:r w:rsidRPr="004B7198">
        <w:rPr>
          <w:sz w:val="28"/>
          <w:szCs w:val="28"/>
          <w:lang w:val="en-US"/>
        </w:rPr>
        <w:t>..</w:t>
      </w:r>
      <w:proofErr w:type="gramEnd"/>
      <w:r w:rsidRPr="004B7198">
        <w:rPr>
          <w:sz w:val="28"/>
          <w:szCs w:val="28"/>
          <w:lang w:val="en-US"/>
        </w:rPr>
        <w:t xml:space="preserve"> - 2012. - Vol. 22, </w:t>
      </w:r>
      <w:proofErr w:type="spellStart"/>
      <w:r w:rsidRPr="004B7198">
        <w:rPr>
          <w:sz w:val="28"/>
          <w:szCs w:val="28"/>
          <w:lang w:val="en-US"/>
        </w:rPr>
        <w:t>Iss.l</w:t>
      </w:r>
      <w:proofErr w:type="spellEnd"/>
      <w:r w:rsidRPr="004B7198">
        <w:rPr>
          <w:sz w:val="28"/>
          <w:szCs w:val="28"/>
          <w:lang w:val="en-US"/>
        </w:rPr>
        <w:t>. - P. 9-12.</w:t>
      </w:r>
    </w:p>
    <w:p w:rsidR="00D7691F" w:rsidRPr="004B7198" w:rsidRDefault="00D7691F" w:rsidP="004B7198">
      <w:pPr>
        <w:pStyle w:val="a4"/>
        <w:numPr>
          <w:ilvl w:val="0"/>
          <w:numId w:val="48"/>
        </w:numPr>
        <w:tabs>
          <w:tab w:val="left" w:pos="426"/>
        </w:tabs>
        <w:ind w:left="0" w:firstLine="0"/>
        <w:jc w:val="both"/>
        <w:rPr>
          <w:b/>
          <w:sz w:val="28"/>
          <w:szCs w:val="28"/>
          <w:lang w:val="en-US"/>
        </w:rPr>
      </w:pPr>
      <w:r w:rsidRPr="004B7198">
        <w:rPr>
          <w:sz w:val="28"/>
          <w:szCs w:val="28"/>
          <w:lang w:val="en-US"/>
        </w:rPr>
        <w:t>Surgical management of otitis media with effusion in children pathway // Copyright © NICE 2013</w:t>
      </w:r>
    </w:p>
    <w:sectPr w:rsidR="00D7691F" w:rsidRPr="004B7198" w:rsidSect="0092755C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Roboto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45667"/>
    <w:multiLevelType w:val="multilevel"/>
    <w:tmpl w:val="24F29B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8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09110015"/>
    <w:multiLevelType w:val="hybridMultilevel"/>
    <w:tmpl w:val="C8EC9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F4A37"/>
    <w:multiLevelType w:val="hybridMultilevel"/>
    <w:tmpl w:val="BE20678E"/>
    <w:lvl w:ilvl="0" w:tplc="44A8714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FFA2A92"/>
    <w:multiLevelType w:val="multilevel"/>
    <w:tmpl w:val="CB8C62C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4">
    <w:nsid w:val="112F78B6"/>
    <w:multiLevelType w:val="multilevel"/>
    <w:tmpl w:val="658298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5">
    <w:nsid w:val="114370AE"/>
    <w:multiLevelType w:val="multilevel"/>
    <w:tmpl w:val="FDBA5A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>
    <w:nsid w:val="127D04EF"/>
    <w:multiLevelType w:val="hybridMultilevel"/>
    <w:tmpl w:val="CA9E88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A44147"/>
    <w:multiLevelType w:val="hybridMultilevel"/>
    <w:tmpl w:val="D39466AA"/>
    <w:lvl w:ilvl="0" w:tplc="E2F693B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80214A"/>
    <w:multiLevelType w:val="hybridMultilevel"/>
    <w:tmpl w:val="8E04B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A33160"/>
    <w:multiLevelType w:val="multilevel"/>
    <w:tmpl w:val="E8FED598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10">
    <w:nsid w:val="285B6D73"/>
    <w:multiLevelType w:val="hybridMultilevel"/>
    <w:tmpl w:val="4176D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974CB5"/>
    <w:multiLevelType w:val="hybridMultilevel"/>
    <w:tmpl w:val="FBA233E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A7875D9"/>
    <w:multiLevelType w:val="hybridMultilevel"/>
    <w:tmpl w:val="3378EABE"/>
    <w:lvl w:ilvl="0" w:tplc="041F0011">
      <w:start w:val="1"/>
      <w:numFmt w:val="decimal"/>
      <w:lvlText w:val="%1)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603312"/>
    <w:multiLevelType w:val="hybridMultilevel"/>
    <w:tmpl w:val="DE1C5B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5453C8"/>
    <w:multiLevelType w:val="hybridMultilevel"/>
    <w:tmpl w:val="3378EABE"/>
    <w:lvl w:ilvl="0" w:tplc="041F0011">
      <w:start w:val="1"/>
      <w:numFmt w:val="decimal"/>
      <w:lvlText w:val="%1)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42233A"/>
    <w:multiLevelType w:val="hybridMultilevel"/>
    <w:tmpl w:val="273C8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D9712A"/>
    <w:multiLevelType w:val="hybridMultilevel"/>
    <w:tmpl w:val="2DD498B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7A1593C"/>
    <w:multiLevelType w:val="hybridMultilevel"/>
    <w:tmpl w:val="75FEEFCA"/>
    <w:lvl w:ilvl="0" w:tplc="D862CBEE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2F0DE2"/>
    <w:multiLevelType w:val="hybridMultilevel"/>
    <w:tmpl w:val="3C1A4608"/>
    <w:lvl w:ilvl="0" w:tplc="3084A9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0D3263"/>
    <w:multiLevelType w:val="multilevel"/>
    <w:tmpl w:val="9B5E1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B2E0E11"/>
    <w:multiLevelType w:val="hybridMultilevel"/>
    <w:tmpl w:val="AE9AC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D3653"/>
    <w:multiLevelType w:val="hybridMultilevel"/>
    <w:tmpl w:val="76BEFA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D95454"/>
    <w:multiLevelType w:val="hybridMultilevel"/>
    <w:tmpl w:val="AD2626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6B2425"/>
    <w:multiLevelType w:val="hybridMultilevel"/>
    <w:tmpl w:val="6E32F2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D522C4"/>
    <w:multiLevelType w:val="hybridMultilevel"/>
    <w:tmpl w:val="E73440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DA0B8C"/>
    <w:multiLevelType w:val="multilevel"/>
    <w:tmpl w:val="C0AAB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4D062EFB"/>
    <w:multiLevelType w:val="multilevel"/>
    <w:tmpl w:val="3E301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DB37E8B"/>
    <w:multiLevelType w:val="hybridMultilevel"/>
    <w:tmpl w:val="1DEE86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733AC5"/>
    <w:multiLevelType w:val="hybridMultilevel"/>
    <w:tmpl w:val="9034C60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D6157E"/>
    <w:multiLevelType w:val="multilevel"/>
    <w:tmpl w:val="74A2CCE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>
    <w:nsid w:val="502D0640"/>
    <w:multiLevelType w:val="hybridMultilevel"/>
    <w:tmpl w:val="D4C41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1601279"/>
    <w:multiLevelType w:val="hybridMultilevel"/>
    <w:tmpl w:val="594C21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F3718E"/>
    <w:multiLevelType w:val="hybridMultilevel"/>
    <w:tmpl w:val="52FE32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4D95D38"/>
    <w:multiLevelType w:val="hybridMultilevel"/>
    <w:tmpl w:val="584CD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EE6258"/>
    <w:multiLevelType w:val="hybridMultilevel"/>
    <w:tmpl w:val="217CF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60001A6"/>
    <w:multiLevelType w:val="hybridMultilevel"/>
    <w:tmpl w:val="B96CE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802439"/>
    <w:multiLevelType w:val="multilevel"/>
    <w:tmpl w:val="243A466A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3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3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64" w:hanging="2160"/>
      </w:pPr>
      <w:rPr>
        <w:rFonts w:hint="default"/>
      </w:rPr>
    </w:lvl>
  </w:abstractNum>
  <w:abstractNum w:abstractNumId="37">
    <w:nsid w:val="6724178B"/>
    <w:multiLevelType w:val="hybridMultilevel"/>
    <w:tmpl w:val="C832D7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D90F21"/>
    <w:multiLevelType w:val="hybridMultilevel"/>
    <w:tmpl w:val="4EBC19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2335287"/>
    <w:multiLevelType w:val="hybridMultilevel"/>
    <w:tmpl w:val="B85AE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D60B1E"/>
    <w:multiLevelType w:val="hybridMultilevel"/>
    <w:tmpl w:val="5DD66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815A8F"/>
    <w:multiLevelType w:val="hybridMultilevel"/>
    <w:tmpl w:val="CB7E181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A133A9"/>
    <w:multiLevelType w:val="hybridMultilevel"/>
    <w:tmpl w:val="15EA17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AEB59EE"/>
    <w:multiLevelType w:val="multilevel"/>
    <w:tmpl w:val="98FEF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7B023C00"/>
    <w:multiLevelType w:val="hybridMultilevel"/>
    <w:tmpl w:val="9CC80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391B66"/>
    <w:multiLevelType w:val="hybridMultilevel"/>
    <w:tmpl w:val="96F4B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4B37FC"/>
    <w:multiLevelType w:val="hybridMultilevel"/>
    <w:tmpl w:val="F134FF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5D44C3"/>
    <w:multiLevelType w:val="hybridMultilevel"/>
    <w:tmpl w:val="557844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9"/>
  </w:num>
  <w:num w:numId="3">
    <w:abstractNumId w:val="40"/>
  </w:num>
  <w:num w:numId="4">
    <w:abstractNumId w:val="33"/>
  </w:num>
  <w:num w:numId="5">
    <w:abstractNumId w:val="0"/>
  </w:num>
  <w:num w:numId="6">
    <w:abstractNumId w:val="5"/>
  </w:num>
  <w:num w:numId="7">
    <w:abstractNumId w:val="38"/>
  </w:num>
  <w:num w:numId="8">
    <w:abstractNumId w:val="35"/>
  </w:num>
  <w:num w:numId="9">
    <w:abstractNumId w:val="47"/>
  </w:num>
  <w:num w:numId="10">
    <w:abstractNumId w:val="1"/>
  </w:num>
  <w:num w:numId="11">
    <w:abstractNumId w:val="45"/>
  </w:num>
  <w:num w:numId="12">
    <w:abstractNumId w:val="20"/>
  </w:num>
  <w:num w:numId="13">
    <w:abstractNumId w:val="39"/>
  </w:num>
  <w:num w:numId="14">
    <w:abstractNumId w:val="42"/>
  </w:num>
  <w:num w:numId="15">
    <w:abstractNumId w:val="10"/>
  </w:num>
  <w:num w:numId="16">
    <w:abstractNumId w:val="34"/>
  </w:num>
  <w:num w:numId="17">
    <w:abstractNumId w:val="11"/>
  </w:num>
  <w:num w:numId="18">
    <w:abstractNumId w:val="30"/>
  </w:num>
  <w:num w:numId="19">
    <w:abstractNumId w:val="44"/>
  </w:num>
  <w:num w:numId="20">
    <w:abstractNumId w:val="15"/>
  </w:num>
  <w:num w:numId="21">
    <w:abstractNumId w:val="16"/>
  </w:num>
  <w:num w:numId="22">
    <w:abstractNumId w:val="19"/>
  </w:num>
  <w:num w:numId="23">
    <w:abstractNumId w:val="25"/>
  </w:num>
  <w:num w:numId="24">
    <w:abstractNumId w:val="43"/>
  </w:num>
  <w:num w:numId="25">
    <w:abstractNumId w:val="18"/>
  </w:num>
  <w:num w:numId="26">
    <w:abstractNumId w:val="26"/>
  </w:num>
  <w:num w:numId="27">
    <w:abstractNumId w:val="36"/>
  </w:num>
  <w:num w:numId="28">
    <w:abstractNumId w:val="2"/>
  </w:num>
  <w:num w:numId="29">
    <w:abstractNumId w:val="9"/>
  </w:num>
  <w:num w:numId="30">
    <w:abstractNumId w:val="23"/>
  </w:num>
  <w:num w:numId="31">
    <w:abstractNumId w:val="24"/>
  </w:num>
  <w:num w:numId="32">
    <w:abstractNumId w:val="37"/>
  </w:num>
  <w:num w:numId="33">
    <w:abstractNumId w:val="27"/>
  </w:num>
  <w:num w:numId="34">
    <w:abstractNumId w:val="32"/>
  </w:num>
  <w:num w:numId="35">
    <w:abstractNumId w:val="31"/>
  </w:num>
  <w:num w:numId="36">
    <w:abstractNumId w:val="7"/>
  </w:num>
  <w:num w:numId="37">
    <w:abstractNumId w:val="28"/>
  </w:num>
  <w:num w:numId="38">
    <w:abstractNumId w:val="41"/>
  </w:num>
  <w:num w:numId="39">
    <w:abstractNumId w:val="12"/>
  </w:num>
  <w:num w:numId="40">
    <w:abstractNumId w:val="22"/>
  </w:num>
  <w:num w:numId="41">
    <w:abstractNumId w:val="13"/>
  </w:num>
  <w:num w:numId="42">
    <w:abstractNumId w:val="21"/>
  </w:num>
  <w:num w:numId="43">
    <w:abstractNumId w:val="6"/>
  </w:num>
  <w:num w:numId="44">
    <w:abstractNumId w:val="8"/>
  </w:num>
  <w:num w:numId="45">
    <w:abstractNumId w:val="46"/>
  </w:num>
  <w:num w:numId="46">
    <w:abstractNumId w:val="14"/>
  </w:num>
  <w:num w:numId="47">
    <w:abstractNumId w:val="3"/>
  </w:num>
  <w:num w:numId="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C3FEA"/>
    <w:rsid w:val="00017BCE"/>
    <w:rsid w:val="00035DBF"/>
    <w:rsid w:val="000A4F0E"/>
    <w:rsid w:val="000B4224"/>
    <w:rsid w:val="00135AA8"/>
    <w:rsid w:val="00140AF5"/>
    <w:rsid w:val="001474EB"/>
    <w:rsid w:val="0016741B"/>
    <w:rsid w:val="002305F0"/>
    <w:rsid w:val="00246B7E"/>
    <w:rsid w:val="002470CC"/>
    <w:rsid w:val="0026490A"/>
    <w:rsid w:val="00265C02"/>
    <w:rsid w:val="00291274"/>
    <w:rsid w:val="003318C0"/>
    <w:rsid w:val="003623BA"/>
    <w:rsid w:val="003C117F"/>
    <w:rsid w:val="00476249"/>
    <w:rsid w:val="00487D6A"/>
    <w:rsid w:val="00494B2B"/>
    <w:rsid w:val="004B7198"/>
    <w:rsid w:val="00526C8C"/>
    <w:rsid w:val="005345FD"/>
    <w:rsid w:val="00586CD8"/>
    <w:rsid w:val="0059034E"/>
    <w:rsid w:val="005F4D0D"/>
    <w:rsid w:val="006A3235"/>
    <w:rsid w:val="006A636F"/>
    <w:rsid w:val="006E77F8"/>
    <w:rsid w:val="006F08DB"/>
    <w:rsid w:val="0074784F"/>
    <w:rsid w:val="00780CEE"/>
    <w:rsid w:val="00786047"/>
    <w:rsid w:val="007B6ABD"/>
    <w:rsid w:val="007C156E"/>
    <w:rsid w:val="00834385"/>
    <w:rsid w:val="00835C9F"/>
    <w:rsid w:val="008705FB"/>
    <w:rsid w:val="008A43A0"/>
    <w:rsid w:val="008C34C6"/>
    <w:rsid w:val="008C6D79"/>
    <w:rsid w:val="008D4387"/>
    <w:rsid w:val="00901EE7"/>
    <w:rsid w:val="009056D6"/>
    <w:rsid w:val="0092755C"/>
    <w:rsid w:val="00933CFD"/>
    <w:rsid w:val="009353FD"/>
    <w:rsid w:val="00942C93"/>
    <w:rsid w:val="00956AF1"/>
    <w:rsid w:val="00970DED"/>
    <w:rsid w:val="009738E4"/>
    <w:rsid w:val="009C3FEA"/>
    <w:rsid w:val="009E2ED6"/>
    <w:rsid w:val="00A26F2E"/>
    <w:rsid w:val="00A45A9E"/>
    <w:rsid w:val="00A620EE"/>
    <w:rsid w:val="00AB452D"/>
    <w:rsid w:val="00BB2BE8"/>
    <w:rsid w:val="00BC5CE3"/>
    <w:rsid w:val="00C16240"/>
    <w:rsid w:val="00C31B6E"/>
    <w:rsid w:val="00C93063"/>
    <w:rsid w:val="00CB4D35"/>
    <w:rsid w:val="00CC41CF"/>
    <w:rsid w:val="00CC424A"/>
    <w:rsid w:val="00CF13B3"/>
    <w:rsid w:val="00CF7703"/>
    <w:rsid w:val="00D04DD9"/>
    <w:rsid w:val="00D05EDE"/>
    <w:rsid w:val="00D64D1F"/>
    <w:rsid w:val="00D76312"/>
    <w:rsid w:val="00D7691F"/>
    <w:rsid w:val="00DD55DB"/>
    <w:rsid w:val="00DF3E83"/>
    <w:rsid w:val="00E03EDF"/>
    <w:rsid w:val="00E21DA9"/>
    <w:rsid w:val="00E46AD7"/>
    <w:rsid w:val="00E544E3"/>
    <w:rsid w:val="00E60A15"/>
    <w:rsid w:val="00EA74E8"/>
    <w:rsid w:val="00EE2BF5"/>
    <w:rsid w:val="00EE5205"/>
    <w:rsid w:val="00F069BA"/>
    <w:rsid w:val="00F1248E"/>
    <w:rsid w:val="00F3626F"/>
    <w:rsid w:val="00F61A2E"/>
    <w:rsid w:val="00F92FCD"/>
    <w:rsid w:val="00F9787E"/>
    <w:rsid w:val="00FD4AED"/>
    <w:rsid w:val="00FE4759"/>
    <w:rsid w:val="00FF2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  <o:rules v:ext="edit">
        <o:r id="V:Rule1" type="connector" idref="#_x0000_s1068"/>
        <o:r id="V:Rule2" type="connector" idref="#_x0000_s1046"/>
        <o:r id="V:Rule3" type="connector" idref="#_x0000_s1037"/>
        <o:r id="V:Rule4" type="connector" idref="#_x0000_s1063"/>
        <o:r id="V:Rule5" type="connector" idref="#_x0000_s1049"/>
        <o:r id="V:Rule6" type="connector" idref="#Прямая со стрелкой 12"/>
        <o:r id="V:Rule7" type="connector" idref="#_x0000_s1069"/>
        <o:r id="V:Rule8" type="connector" idref="#_x0000_s1045"/>
        <o:r id="V:Rule9" type="connector" idref="#_x0000_s1047"/>
        <o:r id="V:Rule10" type="connector" idref="#_x0000_s1042"/>
        <o:r id="V:Rule11" type="connector" idref="#_x0000_s1062"/>
        <o:r id="V:Rule12" type="connector" idref="#_x0000_s1031"/>
        <o:r id="V:Rule13" type="connector" idref="#_x0000_s1061"/>
        <o:r id="V:Rule14" type="connector" idref="#_x0000_s1071"/>
        <o:r id="V:Rule15" type="connector" idref="#_x0000_s1067"/>
        <o:r id="V:Rule16" type="connector" idref="#_x0000_s1040"/>
        <o:r id="V:Rule17" type="connector" idref="#_x0000_s103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A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C3FEA"/>
    <w:rPr>
      <w:b/>
      <w:bCs/>
    </w:rPr>
  </w:style>
  <w:style w:type="paragraph" w:styleId="a4">
    <w:name w:val="List Paragraph"/>
    <w:basedOn w:val="a"/>
    <w:uiPriority w:val="34"/>
    <w:qFormat/>
    <w:rsid w:val="009C3FEA"/>
    <w:pPr>
      <w:ind w:left="720"/>
      <w:contextualSpacing/>
    </w:pPr>
  </w:style>
  <w:style w:type="table" w:styleId="a5">
    <w:name w:val="Table Grid"/>
    <w:basedOn w:val="a1"/>
    <w:uiPriority w:val="59"/>
    <w:rsid w:val="009C3F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1"/>
    <w:basedOn w:val="a0"/>
    <w:rsid w:val="00AB452D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a6">
    <w:name w:val="нозологии"/>
    <w:basedOn w:val="a"/>
    <w:rsid w:val="00C93063"/>
    <w:rPr>
      <w:sz w:val="26"/>
      <w:szCs w:val="20"/>
    </w:rPr>
  </w:style>
  <w:style w:type="paragraph" w:customStyle="1" w:styleId="a7">
    <w:name w:val="Влево"/>
    <w:basedOn w:val="a8"/>
    <w:rsid w:val="00C93063"/>
    <w:pPr>
      <w:spacing w:after="0"/>
    </w:pPr>
    <w:rPr>
      <w:sz w:val="26"/>
      <w:szCs w:val="20"/>
    </w:rPr>
  </w:style>
  <w:style w:type="paragraph" w:styleId="a8">
    <w:name w:val="Body Text"/>
    <w:basedOn w:val="a"/>
    <w:link w:val="a9"/>
    <w:uiPriority w:val="99"/>
    <w:semiHidden/>
    <w:unhideWhenUsed/>
    <w:rsid w:val="00C9306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C93063"/>
  </w:style>
  <w:style w:type="paragraph" w:customStyle="1" w:styleId="aa">
    <w:name w:val="Центр"/>
    <w:autoRedefine/>
    <w:rsid w:val="00EE5205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ab">
    <w:name w:val="No Spacing"/>
    <w:link w:val="ac"/>
    <w:uiPriority w:val="1"/>
    <w:qFormat/>
    <w:rsid w:val="008C6D7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Без интервала Знак"/>
    <w:basedOn w:val="a0"/>
    <w:link w:val="ab"/>
    <w:uiPriority w:val="1"/>
    <w:locked/>
    <w:rsid w:val="008C6D79"/>
    <w:rPr>
      <w:rFonts w:ascii="Calibri" w:eastAsia="Times New Roman" w:hAnsi="Calibri" w:cs="Times New Roman"/>
    </w:rPr>
  </w:style>
  <w:style w:type="character" w:customStyle="1" w:styleId="ad">
    <w:name w:val="Основной текст + Полужирный"/>
    <w:basedOn w:val="a0"/>
    <w:rsid w:val="00EA74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e">
    <w:name w:val="Основной текст_"/>
    <w:basedOn w:val="a0"/>
    <w:link w:val="4"/>
    <w:locked/>
    <w:rsid w:val="00EA74E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e"/>
    <w:rsid w:val="00EA74E8"/>
    <w:pPr>
      <w:widowControl w:val="0"/>
      <w:shd w:val="clear" w:color="auto" w:fill="FFFFFF"/>
      <w:spacing w:after="600" w:line="322" w:lineRule="exact"/>
      <w:ind w:hanging="340"/>
      <w:jc w:val="right"/>
    </w:pPr>
    <w:rPr>
      <w:sz w:val="26"/>
      <w:szCs w:val="26"/>
    </w:rPr>
  </w:style>
  <w:style w:type="character" w:customStyle="1" w:styleId="2">
    <w:name w:val="Основной текст2"/>
    <w:basedOn w:val="ae"/>
    <w:rsid w:val="00EA74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f">
    <w:name w:val="Balloon Text"/>
    <w:basedOn w:val="a"/>
    <w:link w:val="af0"/>
    <w:uiPriority w:val="99"/>
    <w:semiHidden/>
    <w:unhideWhenUsed/>
    <w:rsid w:val="00F3626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3626F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476249"/>
    <w:pPr>
      <w:spacing w:before="100" w:beforeAutospacing="1" w:after="301"/>
    </w:pPr>
  </w:style>
  <w:style w:type="character" w:styleId="af2">
    <w:name w:val="annotation reference"/>
    <w:basedOn w:val="a0"/>
    <w:uiPriority w:val="99"/>
    <w:semiHidden/>
    <w:unhideWhenUsed/>
    <w:rsid w:val="002305F0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05F0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05F0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05F0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05F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972173">
          <w:marLeft w:val="0"/>
          <w:marRight w:val="0"/>
          <w:marTop w:val="0"/>
          <w:marBottom w:val="6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8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470">
                  <w:marLeft w:val="-188"/>
                  <w:marRight w:val="-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92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76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955723">
                              <w:marLeft w:val="0"/>
                              <w:marRight w:val="351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702614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4" w:space="0" w:color="6BC5B9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8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2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9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2040">
          <w:marLeft w:val="0"/>
          <w:marRight w:val="0"/>
          <w:marTop w:val="0"/>
          <w:marBottom w:val="6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0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338912">
                  <w:marLeft w:val="-188"/>
                  <w:marRight w:val="-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9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84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748759">
                              <w:marLeft w:val="0"/>
                              <w:marRight w:val="351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0175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4" w:space="0" w:color="6BC5B9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89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88418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7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9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9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90606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64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59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22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9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9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5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36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19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98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33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36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799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87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85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89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4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68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45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95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4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78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75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58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54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779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90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33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55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83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7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33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0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32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10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49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37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08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60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765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30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79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0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9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8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13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748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50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1496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4390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4298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69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46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5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40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39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55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033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288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06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247633">
                                          <w:marLeft w:val="0"/>
                                          <w:marRight w:val="50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1159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20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3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4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8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585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74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01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56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8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3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30204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32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24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0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54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3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28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60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936130">
          <w:marLeft w:val="0"/>
          <w:marRight w:val="0"/>
          <w:marTop w:val="0"/>
          <w:marBottom w:val="6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444">
                  <w:marLeft w:val="-188"/>
                  <w:marRight w:val="-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2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81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346482">
                              <w:marLeft w:val="0"/>
                              <w:marRight w:val="351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4361773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4" w:space="0" w:color="6BC5B9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8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6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35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86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674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662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8323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9157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6227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820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545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8847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0566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089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2370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6682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222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680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477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9586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280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5540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4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55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118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59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85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079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2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75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079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416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52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5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09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6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67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48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40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09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40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4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33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52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52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8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3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22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05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188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98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34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95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678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425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9FB44-F752-48AF-884F-DF2F3ED02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3048</TotalTime>
  <Pages>17</Pages>
  <Words>3814</Words>
  <Characters>21743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Джилкайдарова Рано Абдувалиевна</cp:lastModifiedBy>
  <cp:revision>19</cp:revision>
  <dcterms:created xsi:type="dcterms:W3CDTF">2017-10-03T17:49:00Z</dcterms:created>
  <dcterms:modified xsi:type="dcterms:W3CDTF">2017-11-06T11:56:00Z</dcterms:modified>
</cp:coreProperties>
</file>